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A2B" w:rsidRPr="005C12AA" w:rsidRDefault="00037A2B" w:rsidP="00037A2B">
      <w:pPr>
        <w:contextualSpacing/>
        <w:jc w:val="right"/>
        <w:outlineLvl w:val="0"/>
        <w:rPr>
          <w:b/>
        </w:rPr>
      </w:pPr>
      <w:r w:rsidRPr="005C12AA">
        <w:rPr>
          <w:b/>
        </w:rPr>
        <w:t>Утверждаю</w:t>
      </w:r>
    </w:p>
    <w:p w:rsidR="00037A2B" w:rsidRPr="005C12AA" w:rsidRDefault="004F11DB" w:rsidP="00037A2B">
      <w:pPr>
        <w:contextualSpacing/>
        <w:jc w:val="right"/>
        <w:outlineLvl w:val="0"/>
        <w:rPr>
          <w:b/>
        </w:rPr>
      </w:pPr>
      <w:r w:rsidRPr="005C12AA">
        <w:rPr>
          <w:b/>
        </w:rPr>
        <w:t xml:space="preserve">приказ № </w:t>
      </w:r>
      <w:r w:rsidR="00134D25" w:rsidRPr="005C12AA">
        <w:rPr>
          <w:b/>
        </w:rPr>
        <w:t>94</w:t>
      </w:r>
      <w:r w:rsidRPr="005C12AA">
        <w:rPr>
          <w:b/>
        </w:rPr>
        <w:t xml:space="preserve">  </w:t>
      </w:r>
      <w:r w:rsidR="00037A2B" w:rsidRPr="005C12AA">
        <w:rPr>
          <w:b/>
        </w:rPr>
        <w:t xml:space="preserve"> от </w:t>
      </w:r>
      <w:r w:rsidR="00631E21" w:rsidRPr="005C12AA">
        <w:rPr>
          <w:b/>
        </w:rPr>
        <w:t>21</w:t>
      </w:r>
      <w:r w:rsidR="00A80E54" w:rsidRPr="005C12AA">
        <w:rPr>
          <w:b/>
        </w:rPr>
        <w:t>.08.202</w:t>
      </w:r>
      <w:r w:rsidR="00134D25" w:rsidRPr="005C12AA">
        <w:rPr>
          <w:b/>
        </w:rPr>
        <w:t>5</w:t>
      </w:r>
    </w:p>
    <w:p w:rsidR="00037A2B" w:rsidRPr="005C12AA" w:rsidRDefault="00037A2B" w:rsidP="00037A2B">
      <w:pPr>
        <w:contextualSpacing/>
        <w:jc w:val="right"/>
        <w:outlineLvl w:val="0"/>
        <w:rPr>
          <w:b/>
        </w:rPr>
      </w:pPr>
      <w:r w:rsidRPr="005C12AA">
        <w:rPr>
          <w:b/>
        </w:rPr>
        <w:t>директор школы Н.И. Шкуренко</w:t>
      </w:r>
    </w:p>
    <w:p w:rsidR="00037A2B" w:rsidRPr="005C12AA" w:rsidRDefault="00037A2B" w:rsidP="00037A2B">
      <w:pPr>
        <w:contextualSpacing/>
        <w:outlineLvl w:val="0"/>
        <w:rPr>
          <w:b/>
        </w:rPr>
      </w:pPr>
      <w:r w:rsidRPr="005C12AA">
        <w:rPr>
          <w:b/>
        </w:rPr>
        <w:t>Рассмотрено:</w:t>
      </w:r>
    </w:p>
    <w:p w:rsidR="00037A2B" w:rsidRPr="005C12AA" w:rsidRDefault="00037A2B" w:rsidP="00037A2B">
      <w:pPr>
        <w:contextualSpacing/>
        <w:outlineLvl w:val="0"/>
        <w:rPr>
          <w:b/>
        </w:rPr>
      </w:pPr>
      <w:r w:rsidRPr="005C12AA">
        <w:rPr>
          <w:b/>
        </w:rPr>
        <w:t xml:space="preserve">педсовет № 1     от </w:t>
      </w:r>
      <w:r w:rsidR="00E664D4" w:rsidRPr="005C12AA">
        <w:rPr>
          <w:b/>
        </w:rPr>
        <w:t>2</w:t>
      </w:r>
      <w:r w:rsidR="00631E21" w:rsidRPr="005C12AA">
        <w:rPr>
          <w:b/>
        </w:rPr>
        <w:t>1.08.202</w:t>
      </w:r>
      <w:r w:rsidR="00134D25" w:rsidRPr="005C12AA">
        <w:rPr>
          <w:b/>
        </w:rPr>
        <w:t>5</w:t>
      </w:r>
    </w:p>
    <w:p w:rsidR="00037A2B" w:rsidRPr="005C12AA" w:rsidRDefault="00037A2B" w:rsidP="00037A2B">
      <w:pPr>
        <w:contextualSpacing/>
        <w:jc w:val="center"/>
        <w:outlineLvl w:val="0"/>
        <w:rPr>
          <w:b/>
        </w:rPr>
      </w:pPr>
    </w:p>
    <w:p w:rsidR="00037A2B" w:rsidRPr="005C12AA" w:rsidRDefault="00037A2B" w:rsidP="00037A2B">
      <w:pPr>
        <w:contextualSpacing/>
        <w:jc w:val="center"/>
        <w:outlineLvl w:val="0"/>
        <w:rPr>
          <w:b/>
        </w:rPr>
      </w:pPr>
    </w:p>
    <w:p w:rsidR="00037A2B" w:rsidRPr="005C12AA" w:rsidRDefault="008A306F" w:rsidP="00037A2B">
      <w:pPr>
        <w:contextualSpacing/>
        <w:jc w:val="center"/>
        <w:outlineLvl w:val="0"/>
        <w:rPr>
          <w:b/>
        </w:rPr>
      </w:pPr>
      <w:r w:rsidRPr="005C12AA">
        <w:rPr>
          <w:b/>
        </w:rPr>
        <w:t>Анализ результатов  О</w:t>
      </w:r>
      <w:r w:rsidR="004701F7" w:rsidRPr="005C12AA">
        <w:rPr>
          <w:b/>
        </w:rPr>
        <w:t xml:space="preserve">ГЭ </w:t>
      </w:r>
      <w:r w:rsidR="00A80E54" w:rsidRPr="005C12AA">
        <w:rPr>
          <w:b/>
        </w:rPr>
        <w:t xml:space="preserve"> в 202</w:t>
      </w:r>
      <w:r w:rsidR="00134D25" w:rsidRPr="005C12AA">
        <w:rPr>
          <w:b/>
        </w:rPr>
        <w:t>5</w:t>
      </w:r>
      <w:r w:rsidR="00037A2B" w:rsidRPr="005C12AA">
        <w:rPr>
          <w:b/>
        </w:rPr>
        <w:t xml:space="preserve"> году МКОУ  </w:t>
      </w:r>
      <w:proofErr w:type="spellStart"/>
      <w:r w:rsidR="00037A2B" w:rsidRPr="005C12AA">
        <w:rPr>
          <w:b/>
        </w:rPr>
        <w:t>Воднобуерачная</w:t>
      </w:r>
      <w:proofErr w:type="spellEnd"/>
      <w:r w:rsidR="00037A2B" w:rsidRPr="005C12AA">
        <w:rPr>
          <w:b/>
        </w:rPr>
        <w:t xml:space="preserve">  СШ</w:t>
      </w:r>
    </w:p>
    <w:p w:rsidR="00312AD7" w:rsidRPr="005C12AA" w:rsidRDefault="00312AD7" w:rsidP="00037A2B">
      <w:pPr>
        <w:contextualSpacing/>
        <w:jc w:val="center"/>
        <w:outlineLvl w:val="0"/>
      </w:pPr>
    </w:p>
    <w:p w:rsidR="00037A2B" w:rsidRPr="005C12AA" w:rsidRDefault="00037A2B" w:rsidP="00037A2B">
      <w:pPr>
        <w:pStyle w:val="30"/>
        <w:keepNext/>
        <w:keepLines/>
        <w:shd w:val="clear" w:color="auto" w:fill="auto"/>
        <w:spacing w:after="84" w:line="260" w:lineRule="exact"/>
        <w:ind w:left="4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5C12AA">
        <w:rPr>
          <w:rFonts w:ascii="Times New Roman" w:hAnsi="Times New Roman" w:cs="Times New Roman"/>
          <w:b w:val="0"/>
          <w:sz w:val="24"/>
          <w:szCs w:val="24"/>
        </w:rPr>
        <w:t xml:space="preserve">     Данный анализ проводится с целью: определения про</w:t>
      </w:r>
      <w:r w:rsidR="00A80E54" w:rsidRPr="005C12AA">
        <w:rPr>
          <w:rFonts w:ascii="Times New Roman" w:hAnsi="Times New Roman" w:cs="Times New Roman"/>
          <w:b w:val="0"/>
          <w:sz w:val="24"/>
          <w:szCs w:val="24"/>
        </w:rPr>
        <w:t>блем при подготовке к ГИА с</w:t>
      </w:r>
      <w:r w:rsidR="00134D25" w:rsidRPr="005C12AA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 w:rsidR="008A306F" w:rsidRPr="005C12AA">
        <w:rPr>
          <w:rFonts w:ascii="Times New Roman" w:hAnsi="Times New Roman" w:cs="Times New Roman"/>
          <w:b w:val="0"/>
          <w:sz w:val="24"/>
          <w:szCs w:val="24"/>
        </w:rPr>
        <w:t xml:space="preserve"> по  202</w:t>
      </w:r>
      <w:r w:rsidR="00134D25" w:rsidRPr="005C12AA">
        <w:rPr>
          <w:rFonts w:ascii="Times New Roman" w:hAnsi="Times New Roman" w:cs="Times New Roman"/>
          <w:b w:val="0"/>
          <w:sz w:val="24"/>
          <w:szCs w:val="24"/>
        </w:rPr>
        <w:t>5</w:t>
      </w:r>
      <w:r w:rsidR="00E843DB" w:rsidRPr="005C12AA">
        <w:rPr>
          <w:rFonts w:ascii="Times New Roman" w:hAnsi="Times New Roman" w:cs="Times New Roman"/>
          <w:b w:val="0"/>
          <w:sz w:val="24"/>
          <w:szCs w:val="24"/>
        </w:rPr>
        <w:t xml:space="preserve"> г.</w:t>
      </w:r>
      <w:r w:rsidRPr="005C12AA">
        <w:rPr>
          <w:rFonts w:ascii="Times New Roman" w:hAnsi="Times New Roman" w:cs="Times New Roman"/>
          <w:b w:val="0"/>
          <w:sz w:val="24"/>
          <w:szCs w:val="24"/>
        </w:rPr>
        <w:t xml:space="preserve">, наличия позитивных (негативных) результатов, полученных на ГИА за данный период, определения целей и </w:t>
      </w:r>
      <w:r w:rsidR="00A80E54" w:rsidRPr="005C12AA">
        <w:rPr>
          <w:rFonts w:ascii="Times New Roman" w:hAnsi="Times New Roman" w:cs="Times New Roman"/>
          <w:b w:val="0"/>
          <w:sz w:val="24"/>
          <w:szCs w:val="24"/>
        </w:rPr>
        <w:t>задач по подготовке к ГИА в 202</w:t>
      </w:r>
      <w:r w:rsidR="00134D25" w:rsidRPr="005C12AA">
        <w:rPr>
          <w:rFonts w:ascii="Times New Roman" w:hAnsi="Times New Roman" w:cs="Times New Roman"/>
          <w:b w:val="0"/>
          <w:sz w:val="24"/>
          <w:szCs w:val="24"/>
        </w:rPr>
        <w:t>6</w:t>
      </w:r>
      <w:r w:rsidRPr="005C12AA">
        <w:rPr>
          <w:rFonts w:ascii="Times New Roman" w:hAnsi="Times New Roman" w:cs="Times New Roman"/>
          <w:b w:val="0"/>
          <w:sz w:val="24"/>
          <w:szCs w:val="24"/>
        </w:rPr>
        <w:t xml:space="preserve"> году.</w:t>
      </w:r>
    </w:p>
    <w:p w:rsidR="00037A2B" w:rsidRPr="005C12AA" w:rsidRDefault="00037A2B" w:rsidP="00037A2B">
      <w:pPr>
        <w:spacing w:before="100" w:beforeAutospacing="1" w:after="100" w:afterAutospacing="1"/>
        <w:contextualSpacing/>
        <w:rPr>
          <w:b/>
        </w:rPr>
      </w:pPr>
      <w:r w:rsidRPr="005C12AA">
        <w:rPr>
          <w:b/>
        </w:rPr>
        <w:t>Цели:</w:t>
      </w:r>
    </w:p>
    <w:p w:rsidR="00037A2B" w:rsidRPr="005C12AA" w:rsidRDefault="00037A2B" w:rsidP="00037A2B">
      <w:pPr>
        <w:spacing w:before="100" w:beforeAutospacing="1" w:after="100" w:afterAutospacing="1"/>
        <w:contextualSpacing/>
      </w:pPr>
      <w:r w:rsidRPr="005C12AA">
        <w:t xml:space="preserve">1.Организовать работу по подготовке и проведению государственной итоговой аттестации ОУ в </w:t>
      </w:r>
      <w:r w:rsidR="008A306F" w:rsidRPr="005C12AA">
        <w:t>202</w:t>
      </w:r>
      <w:r w:rsidR="00134D25" w:rsidRPr="005C12AA">
        <w:t>5</w:t>
      </w:r>
      <w:r w:rsidR="008A306F" w:rsidRPr="005C12AA">
        <w:t>-202</w:t>
      </w:r>
      <w:r w:rsidR="00134D25" w:rsidRPr="005C12AA">
        <w:t>6</w:t>
      </w:r>
      <w:r w:rsidRPr="005C12AA">
        <w:t xml:space="preserve"> учебном году.</w:t>
      </w:r>
    </w:p>
    <w:p w:rsidR="00037A2B" w:rsidRPr="005C12AA" w:rsidRDefault="00037A2B" w:rsidP="00037A2B">
      <w:pPr>
        <w:spacing w:before="100" w:beforeAutospacing="1" w:after="100" w:afterAutospacing="1"/>
        <w:contextualSpacing/>
      </w:pPr>
      <w:r w:rsidRPr="005C12AA">
        <w:t>2.Разработать мероприятия по организации информационной работы, по под</w:t>
      </w:r>
      <w:r w:rsidR="008A306F" w:rsidRPr="005C12AA">
        <w:t xml:space="preserve">готовке всех участников к  </w:t>
      </w:r>
      <w:r w:rsidRPr="005C12AA">
        <w:t>ОГЭ.</w:t>
      </w:r>
    </w:p>
    <w:p w:rsidR="00037A2B" w:rsidRPr="005C12AA" w:rsidRDefault="00037A2B" w:rsidP="00037A2B">
      <w:pPr>
        <w:spacing w:before="100" w:beforeAutospacing="1" w:after="100" w:afterAutospacing="1"/>
        <w:contextualSpacing/>
      </w:pPr>
      <w:r w:rsidRPr="005C12AA">
        <w:t>3. Отследить предметную и психологическую готовность выпускников к сдаче обязательных предметов и предметов по выбору.</w:t>
      </w:r>
    </w:p>
    <w:p w:rsidR="00037A2B" w:rsidRPr="005C12AA" w:rsidRDefault="00037A2B" w:rsidP="00037A2B">
      <w:pPr>
        <w:jc w:val="center"/>
        <w:rPr>
          <w:b/>
        </w:rPr>
      </w:pPr>
    </w:p>
    <w:p w:rsidR="00037A2B" w:rsidRPr="005C12AA" w:rsidRDefault="00037A2B" w:rsidP="00037A2B">
      <w:pPr>
        <w:jc w:val="both"/>
      </w:pPr>
      <w:r w:rsidRPr="005C12AA">
        <w:t>Согласно ст.59 Закона РФ № 273 «Об образовании в РФ» итоговая аттестация представляет собой форму оценки степени и уровня освоения обучающимися образовательной программы, проводится на основе принципов объективности и независимости оценки качества подготовки обучающихся с целью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 получения информации о результативности педагогической деятельности учителей.</w:t>
      </w:r>
    </w:p>
    <w:p w:rsidR="00037A2B" w:rsidRPr="005C12AA" w:rsidRDefault="00037A2B" w:rsidP="00037A2B">
      <w:pPr>
        <w:jc w:val="both"/>
      </w:pPr>
      <w:r w:rsidRPr="005C12AA">
        <w:t xml:space="preserve"> Государственная итоговая аттестация представляет собой форму государственного контроля качества подготовки выпускников, освоивших общеобразовательные программы основного общего  образования.</w:t>
      </w:r>
    </w:p>
    <w:p w:rsidR="00037A2B" w:rsidRPr="005C12AA" w:rsidRDefault="00037A2B" w:rsidP="00037A2B">
      <w:pPr>
        <w:jc w:val="center"/>
        <w:rPr>
          <w:b/>
        </w:rPr>
      </w:pPr>
      <w:r w:rsidRPr="005C12AA">
        <w:rPr>
          <w:b/>
        </w:rPr>
        <w:t>Об</w:t>
      </w:r>
      <w:r w:rsidR="008A306F" w:rsidRPr="005C12AA">
        <w:rPr>
          <w:b/>
        </w:rPr>
        <w:t>щая численность выпускников 202</w:t>
      </w:r>
      <w:r w:rsidR="00134D25" w:rsidRPr="005C12AA">
        <w:rPr>
          <w:b/>
        </w:rPr>
        <w:t>4</w:t>
      </w:r>
      <w:r w:rsidR="00E7310C" w:rsidRPr="005C12AA">
        <w:rPr>
          <w:b/>
        </w:rPr>
        <w:t xml:space="preserve"> – 202</w:t>
      </w:r>
      <w:r w:rsidR="00134D25" w:rsidRPr="005C12AA">
        <w:rPr>
          <w:b/>
        </w:rPr>
        <w:t>5</w:t>
      </w:r>
      <w:r w:rsidRPr="005C12AA">
        <w:rPr>
          <w:b/>
        </w:rPr>
        <w:t xml:space="preserve"> уч. года</w:t>
      </w:r>
    </w:p>
    <w:p w:rsidR="00037A2B" w:rsidRPr="005C12AA" w:rsidRDefault="00037A2B" w:rsidP="00037A2B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3686"/>
      </w:tblGrid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jc w:val="center"/>
              <w:rPr>
                <w:b/>
              </w:rPr>
            </w:pPr>
            <w:r w:rsidRPr="005C12AA">
              <w:rPr>
                <w:b/>
              </w:rPr>
              <w:t>класс</w:t>
            </w:r>
          </w:p>
        </w:tc>
        <w:tc>
          <w:tcPr>
            <w:tcW w:w="3686" w:type="dxa"/>
          </w:tcPr>
          <w:p w:rsidR="00E7310C" w:rsidRPr="005C12AA" w:rsidRDefault="00E7310C" w:rsidP="001B1D64">
            <w:pPr>
              <w:jc w:val="center"/>
              <w:rPr>
                <w:b/>
              </w:rPr>
            </w:pPr>
            <w:r w:rsidRPr="005C12AA">
              <w:rPr>
                <w:b/>
              </w:rPr>
              <w:t>9</w:t>
            </w: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tabs>
                <w:tab w:val="left" w:pos="0"/>
              </w:tabs>
            </w:pPr>
            <w:r w:rsidRPr="005C12AA">
              <w:t>Общее количество выпускников</w:t>
            </w:r>
          </w:p>
        </w:tc>
        <w:tc>
          <w:tcPr>
            <w:tcW w:w="3686" w:type="dxa"/>
          </w:tcPr>
          <w:p w:rsidR="00E7310C" w:rsidRPr="005C12AA" w:rsidRDefault="00134D25" w:rsidP="001B1D64">
            <w:pPr>
              <w:jc w:val="center"/>
            </w:pPr>
            <w:r w:rsidRPr="005C12AA">
              <w:t>10</w:t>
            </w: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tabs>
                <w:tab w:val="left" w:pos="0"/>
              </w:tabs>
            </w:pPr>
            <w:r w:rsidRPr="005C12AA">
              <w:t xml:space="preserve">Количество </w:t>
            </w:r>
            <w:proofErr w:type="gramStart"/>
            <w:r w:rsidRPr="005C12AA">
              <w:t>обучающихся</w:t>
            </w:r>
            <w:proofErr w:type="gramEnd"/>
            <w:r w:rsidRPr="005C12AA">
              <w:t xml:space="preserve"> на семейном образовании</w:t>
            </w:r>
          </w:p>
        </w:tc>
        <w:tc>
          <w:tcPr>
            <w:tcW w:w="3686" w:type="dxa"/>
          </w:tcPr>
          <w:p w:rsidR="00E7310C" w:rsidRPr="005C12AA" w:rsidRDefault="0030743A" w:rsidP="001B1D64">
            <w:pPr>
              <w:jc w:val="center"/>
            </w:pPr>
            <w:r w:rsidRPr="005C12AA">
              <w:t>0</w:t>
            </w: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tabs>
                <w:tab w:val="left" w:pos="0"/>
              </w:tabs>
            </w:pPr>
            <w:r w:rsidRPr="005C12AA">
              <w:t xml:space="preserve">Количество </w:t>
            </w:r>
            <w:proofErr w:type="gramStart"/>
            <w:r w:rsidRPr="005C12AA">
              <w:t>обучающихся</w:t>
            </w:r>
            <w:proofErr w:type="gramEnd"/>
            <w:r w:rsidRPr="005C12AA">
              <w:t xml:space="preserve"> с ОВЗ</w:t>
            </w:r>
          </w:p>
        </w:tc>
        <w:tc>
          <w:tcPr>
            <w:tcW w:w="3686" w:type="dxa"/>
          </w:tcPr>
          <w:p w:rsidR="00E7310C" w:rsidRPr="005C12AA" w:rsidRDefault="00E7310C" w:rsidP="001B1D64">
            <w:pPr>
              <w:jc w:val="center"/>
            </w:pP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tabs>
                <w:tab w:val="left" w:pos="0"/>
              </w:tabs>
            </w:pPr>
            <w:r w:rsidRPr="005C12AA">
              <w:t>Количество обучающихся, получивших «зачёт» за итоговое собеседование/ сочинение</w:t>
            </w:r>
          </w:p>
        </w:tc>
        <w:tc>
          <w:tcPr>
            <w:tcW w:w="3686" w:type="dxa"/>
          </w:tcPr>
          <w:p w:rsidR="00E7310C" w:rsidRPr="005C12AA" w:rsidRDefault="00134D25" w:rsidP="001B1D64">
            <w:pPr>
              <w:jc w:val="center"/>
            </w:pPr>
            <w:r w:rsidRPr="005C12AA">
              <w:t>10</w:t>
            </w: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tabs>
                <w:tab w:val="left" w:pos="0"/>
              </w:tabs>
            </w:pPr>
            <w:r w:rsidRPr="005C12AA">
              <w:t xml:space="preserve">Количество </w:t>
            </w:r>
            <w:proofErr w:type="gramStart"/>
            <w:r w:rsidRPr="005C12AA">
              <w:t>обучающихся</w:t>
            </w:r>
            <w:proofErr w:type="gramEnd"/>
            <w:r w:rsidRPr="005C12AA">
              <w:t xml:space="preserve"> не допущенных к ГИА</w:t>
            </w:r>
          </w:p>
        </w:tc>
        <w:tc>
          <w:tcPr>
            <w:tcW w:w="3686" w:type="dxa"/>
          </w:tcPr>
          <w:p w:rsidR="00E7310C" w:rsidRPr="005C12AA" w:rsidRDefault="0030743A" w:rsidP="001B1D64">
            <w:pPr>
              <w:jc w:val="center"/>
            </w:pPr>
            <w:r w:rsidRPr="005C12AA">
              <w:t>0</w:t>
            </w: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1B1D64">
            <w:pPr>
              <w:tabs>
                <w:tab w:val="left" w:pos="0"/>
              </w:tabs>
            </w:pPr>
            <w:r w:rsidRPr="005C12AA">
              <w:t xml:space="preserve">Количество </w:t>
            </w:r>
            <w:proofErr w:type="gramStart"/>
            <w:r w:rsidRPr="005C12AA">
              <w:t>обучающихся</w:t>
            </w:r>
            <w:proofErr w:type="gramEnd"/>
            <w:r w:rsidRPr="005C12AA">
              <w:t>, получивших аттестат</w:t>
            </w:r>
          </w:p>
        </w:tc>
        <w:tc>
          <w:tcPr>
            <w:tcW w:w="3686" w:type="dxa"/>
          </w:tcPr>
          <w:p w:rsidR="00E7310C" w:rsidRPr="005C12AA" w:rsidRDefault="00134D25" w:rsidP="001B1D64">
            <w:pPr>
              <w:jc w:val="center"/>
            </w:pPr>
            <w:r w:rsidRPr="005C12AA">
              <w:t>10</w:t>
            </w:r>
          </w:p>
          <w:p w:rsidR="0030743A" w:rsidRPr="005C12AA" w:rsidRDefault="0030743A" w:rsidP="00134D25">
            <w:pPr>
              <w:jc w:val="center"/>
            </w:pPr>
          </w:p>
        </w:tc>
      </w:tr>
      <w:tr w:rsidR="00631E21" w:rsidRPr="005C12AA" w:rsidTr="00E7310C">
        <w:tc>
          <w:tcPr>
            <w:tcW w:w="5353" w:type="dxa"/>
          </w:tcPr>
          <w:p w:rsidR="00631E21" w:rsidRPr="005C12AA" w:rsidRDefault="00631E21" w:rsidP="001B1D64">
            <w:pPr>
              <w:tabs>
                <w:tab w:val="left" w:pos="0"/>
              </w:tabs>
            </w:pPr>
            <w:r w:rsidRPr="005C12AA">
              <w:t xml:space="preserve">Количество </w:t>
            </w:r>
            <w:proofErr w:type="gramStart"/>
            <w:r w:rsidRPr="005C12AA">
              <w:t>обучающихся</w:t>
            </w:r>
            <w:proofErr w:type="gramEnd"/>
            <w:r w:rsidRPr="005C12AA">
              <w:t>, получивших свидетельство об окончании школы (ОВЗ)</w:t>
            </w:r>
          </w:p>
        </w:tc>
        <w:tc>
          <w:tcPr>
            <w:tcW w:w="3686" w:type="dxa"/>
          </w:tcPr>
          <w:p w:rsidR="00631E21" w:rsidRPr="005C12AA" w:rsidRDefault="0030743A" w:rsidP="001B1D64">
            <w:pPr>
              <w:jc w:val="center"/>
            </w:pPr>
            <w:r w:rsidRPr="005C12AA">
              <w:t>0</w:t>
            </w:r>
          </w:p>
        </w:tc>
      </w:tr>
      <w:tr w:rsidR="00E7310C" w:rsidRPr="005C12AA" w:rsidTr="00E7310C">
        <w:tc>
          <w:tcPr>
            <w:tcW w:w="5353" w:type="dxa"/>
          </w:tcPr>
          <w:p w:rsidR="00E7310C" w:rsidRPr="005C12AA" w:rsidRDefault="00E7310C" w:rsidP="00E7310C">
            <w:pPr>
              <w:tabs>
                <w:tab w:val="left" w:pos="0"/>
              </w:tabs>
            </w:pPr>
            <w:r w:rsidRPr="005C12AA">
              <w:t xml:space="preserve">Количество </w:t>
            </w:r>
            <w:proofErr w:type="gramStart"/>
            <w:r w:rsidRPr="005C12AA">
              <w:t>обучающихся</w:t>
            </w:r>
            <w:proofErr w:type="gramEnd"/>
            <w:r w:rsidRPr="005C12AA">
              <w:t>, получивших  аттестат особого образца</w:t>
            </w:r>
          </w:p>
        </w:tc>
        <w:tc>
          <w:tcPr>
            <w:tcW w:w="3686" w:type="dxa"/>
          </w:tcPr>
          <w:p w:rsidR="00E7310C" w:rsidRPr="005C12AA" w:rsidRDefault="00134D25" w:rsidP="001B1D64">
            <w:pPr>
              <w:jc w:val="center"/>
            </w:pPr>
            <w:r w:rsidRPr="005C12AA">
              <w:t>0</w:t>
            </w:r>
          </w:p>
        </w:tc>
      </w:tr>
    </w:tbl>
    <w:p w:rsidR="00037A2B" w:rsidRPr="005C12AA" w:rsidRDefault="00037A2B" w:rsidP="00037A2B">
      <w:pPr>
        <w:jc w:val="center"/>
        <w:rPr>
          <w:b/>
        </w:rPr>
      </w:pPr>
    </w:p>
    <w:p w:rsidR="00D5218A" w:rsidRPr="005C12AA" w:rsidRDefault="00D5218A" w:rsidP="00037A2B">
      <w:pPr>
        <w:jc w:val="center"/>
      </w:pPr>
    </w:p>
    <w:p w:rsidR="00037A2B" w:rsidRPr="005C12AA" w:rsidRDefault="00134D25" w:rsidP="00037A2B">
      <w:pPr>
        <w:pStyle w:val="1"/>
        <w:spacing w:after="150" w:line="288" w:lineRule="atLeast"/>
        <w:jc w:val="both"/>
        <w:rPr>
          <w:b w:val="0"/>
          <w:color w:val="000000"/>
          <w:spacing w:val="3"/>
          <w:sz w:val="24"/>
          <w:szCs w:val="24"/>
        </w:rPr>
      </w:pPr>
      <w:r w:rsidRPr="005C12AA">
        <w:rPr>
          <w:b w:val="0"/>
          <w:sz w:val="24"/>
          <w:szCs w:val="24"/>
        </w:rPr>
        <w:t>В 2024</w:t>
      </w:r>
      <w:r w:rsidR="008A306F" w:rsidRPr="005C12AA">
        <w:rPr>
          <w:b w:val="0"/>
          <w:sz w:val="24"/>
          <w:szCs w:val="24"/>
        </w:rPr>
        <w:t>-202</w:t>
      </w:r>
      <w:r w:rsidRPr="005C12AA">
        <w:rPr>
          <w:b w:val="0"/>
          <w:sz w:val="24"/>
          <w:szCs w:val="24"/>
        </w:rPr>
        <w:t>5</w:t>
      </w:r>
      <w:r w:rsidR="00037A2B" w:rsidRPr="005C12AA">
        <w:rPr>
          <w:b w:val="0"/>
          <w:sz w:val="24"/>
          <w:szCs w:val="24"/>
        </w:rPr>
        <w:t xml:space="preserve"> учебном году </w:t>
      </w:r>
      <w:r w:rsidRPr="005C12AA">
        <w:rPr>
          <w:b w:val="0"/>
          <w:sz w:val="24"/>
          <w:szCs w:val="24"/>
        </w:rPr>
        <w:t xml:space="preserve"> 9</w:t>
      </w:r>
      <w:r w:rsidR="00E7310C" w:rsidRPr="005C12AA">
        <w:rPr>
          <w:b w:val="0"/>
          <w:sz w:val="24"/>
          <w:szCs w:val="24"/>
        </w:rPr>
        <w:t xml:space="preserve"> выпускников</w:t>
      </w:r>
      <w:r w:rsidR="00037A2B" w:rsidRPr="005C12AA">
        <w:rPr>
          <w:b w:val="0"/>
          <w:sz w:val="24"/>
          <w:szCs w:val="24"/>
        </w:rPr>
        <w:t xml:space="preserve"> 9-го класса получили аттестат</w:t>
      </w:r>
      <w:r w:rsidR="0030743A" w:rsidRPr="005C12AA">
        <w:rPr>
          <w:b w:val="0"/>
          <w:sz w:val="24"/>
          <w:szCs w:val="24"/>
        </w:rPr>
        <w:t>ы об основном общем образовании в основной период.</w:t>
      </w:r>
      <w:r w:rsidR="00E7310C" w:rsidRPr="005C12AA">
        <w:rPr>
          <w:b w:val="0"/>
          <w:sz w:val="24"/>
          <w:szCs w:val="24"/>
        </w:rPr>
        <w:t xml:space="preserve"> </w:t>
      </w:r>
      <w:r w:rsidR="00977FBA" w:rsidRPr="005C12AA">
        <w:rPr>
          <w:b w:val="0"/>
          <w:sz w:val="24"/>
          <w:szCs w:val="24"/>
        </w:rPr>
        <w:t xml:space="preserve"> Один </w:t>
      </w:r>
      <w:r w:rsidR="008A306F" w:rsidRPr="005C12AA">
        <w:rPr>
          <w:b w:val="0"/>
          <w:sz w:val="24"/>
          <w:szCs w:val="24"/>
        </w:rPr>
        <w:t xml:space="preserve"> учени</w:t>
      </w:r>
      <w:r w:rsidR="00977FBA" w:rsidRPr="005C12AA">
        <w:rPr>
          <w:b w:val="0"/>
          <w:sz w:val="24"/>
          <w:szCs w:val="24"/>
        </w:rPr>
        <w:t>к</w:t>
      </w:r>
      <w:r w:rsidR="008A306F" w:rsidRPr="005C12AA">
        <w:rPr>
          <w:b w:val="0"/>
          <w:sz w:val="24"/>
          <w:szCs w:val="24"/>
        </w:rPr>
        <w:t xml:space="preserve"> получил аттестат после проведения </w:t>
      </w:r>
      <w:r w:rsidR="008A306F" w:rsidRPr="005C12AA">
        <w:rPr>
          <w:b w:val="0"/>
          <w:sz w:val="24"/>
          <w:szCs w:val="24"/>
        </w:rPr>
        <w:lastRenderedPageBreak/>
        <w:t>ГИА</w:t>
      </w:r>
      <w:r w:rsidR="00E843DB" w:rsidRPr="005C12AA">
        <w:rPr>
          <w:b w:val="0"/>
          <w:sz w:val="24"/>
          <w:szCs w:val="24"/>
        </w:rPr>
        <w:t xml:space="preserve"> основного периода, </w:t>
      </w:r>
      <w:r w:rsidR="008A306F" w:rsidRPr="005C12AA">
        <w:rPr>
          <w:b w:val="0"/>
          <w:sz w:val="24"/>
          <w:szCs w:val="24"/>
        </w:rPr>
        <w:t xml:space="preserve"> в </w:t>
      </w:r>
      <w:r w:rsidR="00977FBA" w:rsidRPr="005C12AA">
        <w:rPr>
          <w:b w:val="0"/>
          <w:sz w:val="24"/>
          <w:szCs w:val="24"/>
        </w:rPr>
        <w:t xml:space="preserve">дополнительный период в </w:t>
      </w:r>
      <w:r w:rsidR="008A306F" w:rsidRPr="005C12AA">
        <w:rPr>
          <w:b w:val="0"/>
          <w:sz w:val="24"/>
          <w:szCs w:val="24"/>
        </w:rPr>
        <w:t xml:space="preserve"> сентябре</w:t>
      </w:r>
      <w:r w:rsidR="00631E21" w:rsidRPr="005C12AA">
        <w:rPr>
          <w:b w:val="0"/>
          <w:sz w:val="24"/>
          <w:szCs w:val="24"/>
        </w:rPr>
        <w:t xml:space="preserve"> (</w:t>
      </w:r>
      <w:r w:rsidRPr="005C12AA">
        <w:rPr>
          <w:b w:val="0"/>
          <w:sz w:val="24"/>
          <w:szCs w:val="24"/>
        </w:rPr>
        <w:t>Клименко Даниил</w:t>
      </w:r>
      <w:r w:rsidR="00631E21" w:rsidRPr="005C12AA">
        <w:rPr>
          <w:b w:val="0"/>
          <w:sz w:val="24"/>
          <w:szCs w:val="24"/>
        </w:rPr>
        <w:t>)</w:t>
      </w:r>
      <w:r w:rsidR="008A306F" w:rsidRPr="005C12AA">
        <w:rPr>
          <w:b w:val="0"/>
          <w:sz w:val="24"/>
          <w:szCs w:val="24"/>
        </w:rPr>
        <w:t xml:space="preserve">. </w:t>
      </w:r>
      <w:r w:rsidR="00E7310C" w:rsidRPr="005C12AA">
        <w:rPr>
          <w:b w:val="0"/>
          <w:sz w:val="24"/>
          <w:szCs w:val="24"/>
        </w:rPr>
        <w:t>Обучающиеся сдавали два обязательных пред</w:t>
      </w:r>
      <w:r w:rsidR="008A306F" w:rsidRPr="005C12AA">
        <w:rPr>
          <w:b w:val="0"/>
          <w:sz w:val="24"/>
          <w:szCs w:val="24"/>
        </w:rPr>
        <w:t>мета: русский язык</w:t>
      </w:r>
      <w:r w:rsidR="00926841" w:rsidRPr="005C12AA">
        <w:rPr>
          <w:b w:val="0"/>
          <w:sz w:val="24"/>
          <w:szCs w:val="24"/>
        </w:rPr>
        <w:t>,</w:t>
      </w:r>
      <w:r w:rsidR="008A306F" w:rsidRPr="005C12AA">
        <w:rPr>
          <w:b w:val="0"/>
          <w:sz w:val="24"/>
          <w:szCs w:val="24"/>
        </w:rPr>
        <w:t xml:space="preserve"> математику и два предмета по выбору. </w:t>
      </w:r>
    </w:p>
    <w:p w:rsidR="00037A2B" w:rsidRPr="005C12AA" w:rsidRDefault="00037A2B" w:rsidP="00037A2B">
      <w:pPr>
        <w:jc w:val="both"/>
        <w:rPr>
          <w:lang w:eastAsia="ru-RU"/>
        </w:rPr>
      </w:pPr>
      <w:r w:rsidRPr="005C12AA">
        <w:rPr>
          <w:lang w:eastAsia="ru-RU"/>
        </w:rPr>
        <w:t xml:space="preserve">Оценки в аттестатах выставлены как </w:t>
      </w:r>
      <w:r w:rsidRPr="005C12AA">
        <w:rPr>
          <w:color w:val="000000"/>
          <w:spacing w:val="3"/>
        </w:rPr>
        <w:t>среднее арифметическое  отметок  в соответствии с прави</w:t>
      </w:r>
      <w:r w:rsidR="00926841" w:rsidRPr="005C12AA">
        <w:rPr>
          <w:color w:val="000000"/>
          <w:spacing w:val="3"/>
        </w:rPr>
        <w:t>лами математического округления. У</w:t>
      </w:r>
      <w:r w:rsidR="00E7310C" w:rsidRPr="005C12AA">
        <w:rPr>
          <w:color w:val="000000"/>
          <w:spacing w:val="3"/>
        </w:rPr>
        <w:t>читывались  годовая и экзаменационная отметка.</w:t>
      </w:r>
    </w:p>
    <w:p w:rsidR="004E6129" w:rsidRPr="005C12AA" w:rsidRDefault="004E6129" w:rsidP="004E6129">
      <w:pPr>
        <w:pStyle w:val="2"/>
        <w:spacing w:after="0" w:line="240" w:lineRule="auto"/>
        <w:ind w:left="0" w:right="-79"/>
        <w:jc w:val="center"/>
        <w:rPr>
          <w:b/>
          <w:noProof/>
        </w:rPr>
      </w:pPr>
      <w:r w:rsidRPr="005C12AA">
        <w:rPr>
          <w:b/>
          <w:noProof/>
        </w:rPr>
        <w:t>Распределение учеников по предметам, выносимым на ГИА по выбору обучающихся 9-ых класов</w:t>
      </w:r>
    </w:p>
    <w:p w:rsidR="004E6129" w:rsidRPr="005C12AA" w:rsidRDefault="004E6129" w:rsidP="004E6129">
      <w:pPr>
        <w:pStyle w:val="2"/>
        <w:spacing w:after="0" w:line="240" w:lineRule="auto"/>
        <w:ind w:left="0" w:right="-79"/>
        <w:jc w:val="center"/>
        <w:rPr>
          <w:b/>
          <w:noProof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42"/>
        <w:gridCol w:w="1375"/>
        <w:gridCol w:w="1276"/>
        <w:gridCol w:w="1544"/>
        <w:gridCol w:w="992"/>
        <w:gridCol w:w="1276"/>
      </w:tblGrid>
      <w:tr w:rsidR="004E6129" w:rsidRPr="005C12AA" w:rsidTr="004E6129">
        <w:tc>
          <w:tcPr>
            <w:tcW w:w="1442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предмет по выбору</w:t>
            </w:r>
          </w:p>
        </w:tc>
        <w:tc>
          <w:tcPr>
            <w:tcW w:w="1375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физика</w:t>
            </w:r>
          </w:p>
        </w:tc>
        <w:tc>
          <w:tcPr>
            <w:tcW w:w="1276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география</w:t>
            </w:r>
          </w:p>
        </w:tc>
        <w:tc>
          <w:tcPr>
            <w:tcW w:w="1544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обществознание</w:t>
            </w:r>
          </w:p>
        </w:tc>
        <w:tc>
          <w:tcPr>
            <w:tcW w:w="992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химия</w:t>
            </w:r>
          </w:p>
        </w:tc>
        <w:tc>
          <w:tcPr>
            <w:tcW w:w="1276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биология</w:t>
            </w:r>
          </w:p>
        </w:tc>
      </w:tr>
      <w:tr w:rsidR="004E6129" w:rsidRPr="005C12AA" w:rsidTr="004E6129">
        <w:tc>
          <w:tcPr>
            <w:tcW w:w="1442" w:type="dxa"/>
          </w:tcPr>
          <w:p w:rsidR="004E6129" w:rsidRPr="005C12AA" w:rsidRDefault="0015556E" w:rsidP="00134D25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202</w:t>
            </w:r>
            <w:r w:rsidR="00134D25" w:rsidRPr="005C12AA">
              <w:rPr>
                <w:b/>
                <w:noProof/>
              </w:rPr>
              <w:t>4</w:t>
            </w:r>
            <w:r w:rsidR="004E6129" w:rsidRPr="005C12AA">
              <w:rPr>
                <w:b/>
                <w:noProof/>
              </w:rPr>
              <w:t>-202</w:t>
            </w:r>
            <w:r w:rsidR="00134D25" w:rsidRPr="005C12AA">
              <w:rPr>
                <w:b/>
                <w:noProof/>
              </w:rPr>
              <w:t>5</w:t>
            </w:r>
          </w:p>
        </w:tc>
        <w:tc>
          <w:tcPr>
            <w:tcW w:w="1375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-</w:t>
            </w:r>
          </w:p>
        </w:tc>
        <w:tc>
          <w:tcPr>
            <w:tcW w:w="1276" w:type="dxa"/>
          </w:tcPr>
          <w:p w:rsidR="004E6129" w:rsidRPr="005C12AA" w:rsidRDefault="00134D25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3</w:t>
            </w:r>
          </w:p>
        </w:tc>
        <w:tc>
          <w:tcPr>
            <w:tcW w:w="1544" w:type="dxa"/>
          </w:tcPr>
          <w:p w:rsidR="004E6129" w:rsidRPr="005C12AA" w:rsidRDefault="00134D25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8</w:t>
            </w:r>
          </w:p>
        </w:tc>
        <w:tc>
          <w:tcPr>
            <w:tcW w:w="992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-</w:t>
            </w:r>
          </w:p>
        </w:tc>
        <w:tc>
          <w:tcPr>
            <w:tcW w:w="1276" w:type="dxa"/>
          </w:tcPr>
          <w:p w:rsidR="004E6129" w:rsidRPr="005C12AA" w:rsidRDefault="00134D25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  <w:r w:rsidRPr="005C12AA">
              <w:rPr>
                <w:b/>
                <w:noProof/>
              </w:rPr>
              <w:t>9</w:t>
            </w:r>
          </w:p>
        </w:tc>
      </w:tr>
      <w:tr w:rsidR="004E6129" w:rsidRPr="005C12AA" w:rsidTr="004E6129">
        <w:tc>
          <w:tcPr>
            <w:tcW w:w="1442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375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276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544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992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  <w:tc>
          <w:tcPr>
            <w:tcW w:w="1276" w:type="dxa"/>
          </w:tcPr>
          <w:p w:rsidR="004E6129" w:rsidRPr="005C12AA" w:rsidRDefault="004E6129" w:rsidP="00203281">
            <w:pPr>
              <w:pStyle w:val="2"/>
              <w:spacing w:after="0" w:line="240" w:lineRule="auto"/>
              <w:ind w:left="0" w:right="-79"/>
              <w:jc w:val="center"/>
              <w:rPr>
                <w:b/>
                <w:noProof/>
              </w:rPr>
            </w:pPr>
          </w:p>
        </w:tc>
      </w:tr>
    </w:tbl>
    <w:p w:rsidR="004E6129" w:rsidRPr="005C12AA" w:rsidRDefault="004E6129" w:rsidP="004E6129">
      <w:pPr>
        <w:pStyle w:val="2"/>
        <w:spacing w:after="0" w:line="240" w:lineRule="auto"/>
        <w:ind w:left="0" w:right="-79"/>
        <w:jc w:val="both"/>
        <w:rPr>
          <w:noProof/>
        </w:rPr>
      </w:pPr>
      <w:r w:rsidRPr="005C12AA">
        <w:rPr>
          <w:color w:val="FF0000"/>
        </w:rPr>
        <w:t xml:space="preserve"> </w:t>
      </w:r>
      <w:r w:rsidRPr="005C12AA">
        <w:rPr>
          <w:noProof/>
        </w:rPr>
        <w:t>Традиционно  выпускники 9-го класса для итоговой аттестации за курс основной школы выбирают  биологию, географию и обществознание.</w:t>
      </w:r>
    </w:p>
    <w:p w:rsidR="00037A2B" w:rsidRPr="005C12AA" w:rsidRDefault="00037A2B" w:rsidP="00037A2B">
      <w:pPr>
        <w:ind w:firstLine="720"/>
        <w:jc w:val="both"/>
        <w:rPr>
          <w:color w:val="FF0000"/>
        </w:rPr>
      </w:pPr>
    </w:p>
    <w:p w:rsidR="00037A2B" w:rsidRPr="005C12AA" w:rsidRDefault="00037A2B" w:rsidP="00037A2B">
      <w:pPr>
        <w:ind w:firstLine="720"/>
        <w:jc w:val="both"/>
      </w:pPr>
      <w:r w:rsidRPr="005C12AA">
        <w:t>Общие результаты 9-ых классов</w:t>
      </w:r>
      <w:r w:rsidR="004E6129" w:rsidRPr="005C12AA">
        <w:t xml:space="preserve"> за 3 года </w:t>
      </w:r>
      <w:r w:rsidRPr="005C12AA">
        <w:t xml:space="preserve"> представлены в виде таблицы.</w:t>
      </w:r>
    </w:p>
    <w:p w:rsidR="00037A2B" w:rsidRPr="005C12AA" w:rsidRDefault="00037A2B" w:rsidP="00037A2B">
      <w:pPr>
        <w:ind w:firstLine="708"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511"/>
        <w:gridCol w:w="900"/>
        <w:gridCol w:w="963"/>
        <w:gridCol w:w="891"/>
        <w:gridCol w:w="1043"/>
        <w:gridCol w:w="900"/>
        <w:gridCol w:w="972"/>
      </w:tblGrid>
      <w:tr w:rsidR="0015556E" w:rsidRPr="005C12AA" w:rsidTr="00BF6D53">
        <w:trPr>
          <w:trHeight w:val="300"/>
        </w:trPr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Критерии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416E22" w:rsidP="00416E22">
            <w:pPr>
              <w:spacing w:line="276" w:lineRule="auto"/>
              <w:jc w:val="center"/>
              <w:rPr>
                <w:b/>
                <w:i/>
              </w:rPr>
            </w:pPr>
            <w:r w:rsidRPr="005C12AA">
              <w:rPr>
                <w:b/>
                <w:i/>
              </w:rPr>
              <w:t>2022</w:t>
            </w:r>
            <w:r w:rsidR="0015556E" w:rsidRPr="005C12AA">
              <w:rPr>
                <w:b/>
                <w:i/>
              </w:rPr>
              <w:t>-202</w:t>
            </w:r>
            <w:r w:rsidRPr="005C12AA">
              <w:rPr>
                <w:b/>
                <w:i/>
              </w:rPr>
              <w:t>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416E22" w:rsidP="00416E22">
            <w:pPr>
              <w:spacing w:line="276" w:lineRule="auto"/>
              <w:jc w:val="center"/>
              <w:rPr>
                <w:b/>
                <w:i/>
              </w:rPr>
            </w:pPr>
            <w:r w:rsidRPr="005C12AA">
              <w:rPr>
                <w:b/>
                <w:i/>
              </w:rPr>
              <w:t>2023</w:t>
            </w:r>
            <w:r w:rsidR="0015556E" w:rsidRPr="005C12AA">
              <w:rPr>
                <w:b/>
                <w:i/>
              </w:rPr>
              <w:t>-202</w:t>
            </w:r>
            <w:r w:rsidRPr="005C12AA">
              <w:rPr>
                <w:b/>
                <w:i/>
              </w:rPr>
              <w:t>4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416E22" w:rsidP="0015556E">
            <w:pPr>
              <w:spacing w:line="276" w:lineRule="auto"/>
              <w:jc w:val="center"/>
              <w:rPr>
                <w:b/>
                <w:i/>
              </w:rPr>
            </w:pPr>
            <w:r w:rsidRPr="005C12AA">
              <w:rPr>
                <w:b/>
                <w:i/>
              </w:rPr>
              <w:t>2024-2025</w:t>
            </w:r>
          </w:p>
        </w:tc>
      </w:tr>
      <w:tr w:rsidR="0015556E" w:rsidRPr="005C12AA" w:rsidTr="00BF6D53">
        <w:trPr>
          <w:trHeight w:val="300"/>
        </w:trPr>
        <w:tc>
          <w:tcPr>
            <w:tcW w:w="3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56E" w:rsidRPr="005C12AA" w:rsidRDefault="0015556E" w:rsidP="0015556E">
            <w:pPr>
              <w:suppressAutoHyphens w:val="0"/>
              <w:rPr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  <w:i/>
              </w:rPr>
            </w:pPr>
            <w:r w:rsidRPr="005C12AA">
              <w:rPr>
                <w:bCs/>
                <w:i/>
              </w:rPr>
              <w:t>Кол-во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%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  <w:i/>
              </w:rPr>
            </w:pPr>
            <w:r w:rsidRPr="005C12AA">
              <w:rPr>
                <w:bCs/>
                <w:i/>
              </w:rPr>
              <w:t>Кол-во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  <w:i/>
              </w:rPr>
            </w:pPr>
            <w:r w:rsidRPr="005C12AA">
              <w:rPr>
                <w:bCs/>
                <w:i/>
              </w:rPr>
              <w:t>Кол-во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556E" w:rsidRPr="005C12AA" w:rsidRDefault="0015556E" w:rsidP="0015556E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%</w:t>
            </w:r>
          </w:p>
        </w:tc>
      </w:tr>
      <w:tr w:rsidR="00416E22" w:rsidRPr="005C12AA" w:rsidTr="00BF6D53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Количество выпускников 9-х классов всего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16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100</w:t>
            </w:r>
            <w:r w:rsidR="00FA19C5" w:rsidRPr="005C12AA">
              <w:t>%</w:t>
            </w:r>
          </w:p>
        </w:tc>
      </w:tr>
      <w:tr w:rsidR="00416E22" w:rsidRPr="005C12AA" w:rsidTr="00BF6D53">
        <w:trPr>
          <w:trHeight w:val="332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на "5"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</w:tr>
      <w:tr w:rsidR="00416E22" w:rsidRPr="005C12AA" w:rsidTr="00BF6D53">
        <w:trPr>
          <w:trHeight w:val="6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 xml:space="preserve">Количество выпускников 9-х классов, успевающих по итогам учебного года </w:t>
            </w:r>
          </w:p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на "4" и "5"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54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36%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FA19C5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FA19C5" w:rsidP="00416E22">
            <w:pPr>
              <w:spacing w:line="276" w:lineRule="auto"/>
              <w:jc w:val="both"/>
            </w:pPr>
            <w:r w:rsidRPr="005C12AA">
              <w:t>20%</w:t>
            </w:r>
          </w:p>
        </w:tc>
      </w:tr>
      <w:tr w:rsidR="00416E22" w:rsidRPr="005C12AA" w:rsidTr="00BF6D53">
        <w:trPr>
          <w:trHeight w:val="91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100</w:t>
            </w:r>
            <w:r w:rsidR="00FA19C5" w:rsidRPr="005C12AA">
              <w:t>%</w:t>
            </w:r>
          </w:p>
        </w:tc>
      </w:tr>
      <w:tr w:rsidR="00416E22" w:rsidRPr="005C12AA" w:rsidTr="00BF6D53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FA19C5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FA19C5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</w:tr>
      <w:tr w:rsidR="00416E22" w:rsidRPr="005C12AA" w:rsidTr="00BF6D53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16E22" w:rsidRPr="005C12AA" w:rsidRDefault="00416E22" w:rsidP="00416E22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Количество выпускников 9-х классов, проходящих государственную (итоговую) аттестацию в режиме ГВЭ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FA19C5" w:rsidP="00416E22">
            <w:pPr>
              <w:spacing w:line="276" w:lineRule="auto"/>
              <w:jc w:val="both"/>
              <w:rPr>
                <w:i/>
              </w:rPr>
            </w:pPr>
            <w:r w:rsidRPr="005C12AA">
              <w:rPr>
                <w:i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FA19C5" w:rsidP="00416E22">
            <w:pPr>
              <w:spacing w:line="276" w:lineRule="auto"/>
              <w:jc w:val="both"/>
            </w:pPr>
            <w:r w:rsidRPr="005C12AA">
              <w:t>0</w:t>
            </w:r>
          </w:p>
        </w:tc>
      </w:tr>
      <w:tr w:rsidR="00416E22" w:rsidRPr="005C12AA" w:rsidTr="00BF6D53">
        <w:trPr>
          <w:trHeight w:val="9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16E22" w:rsidRPr="005C12AA" w:rsidRDefault="00416E22" w:rsidP="00416E22">
            <w:pPr>
              <w:spacing w:line="276" w:lineRule="auto"/>
              <w:jc w:val="both"/>
              <w:rPr>
                <w:b/>
                <w:bCs/>
              </w:rPr>
            </w:pPr>
            <w:r w:rsidRPr="005C12AA">
              <w:rPr>
                <w:b/>
                <w:bCs/>
              </w:rPr>
              <w:t>По сдававшим ГИА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6E22" w:rsidRPr="005C12AA" w:rsidRDefault="00416E22" w:rsidP="00416E22">
            <w:pPr>
              <w:spacing w:line="276" w:lineRule="auto"/>
              <w:jc w:val="both"/>
            </w:pPr>
          </w:p>
        </w:tc>
      </w:tr>
      <w:tr w:rsidR="00FA19C5" w:rsidRPr="005C12AA" w:rsidTr="00BF6D53">
        <w:trPr>
          <w:trHeight w:val="998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9C5" w:rsidRPr="005C12AA" w:rsidRDefault="00FA19C5" w:rsidP="00FA19C5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lastRenderedPageBreak/>
              <w:t>Количество выпускников 9-х классов, проходящих государственную (итоговую) аттестацию в форме ОГЭ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100%</w:t>
            </w:r>
          </w:p>
        </w:tc>
      </w:tr>
      <w:tr w:rsidR="00FA19C5" w:rsidRPr="005C12AA" w:rsidTr="00BF6D53">
        <w:trPr>
          <w:trHeight w:val="300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9C5" w:rsidRPr="005C12AA" w:rsidRDefault="00FA19C5" w:rsidP="00FA19C5">
            <w:pPr>
              <w:jc w:val="both"/>
              <w:rPr>
                <w:bCs/>
              </w:rPr>
            </w:pPr>
            <w:r w:rsidRPr="005C12AA">
              <w:rPr>
                <w:bCs/>
              </w:rPr>
              <w:t xml:space="preserve">Количество выпускников, сдавших экзамены на "2"  и допущенных к </w:t>
            </w:r>
            <w:r w:rsidRPr="005C12AA">
              <w:t xml:space="preserve"> ГИА в дополнительный период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8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10%</w:t>
            </w:r>
          </w:p>
        </w:tc>
      </w:tr>
      <w:tr w:rsidR="00FA19C5" w:rsidRPr="005C12AA" w:rsidTr="00BF6D53">
        <w:trPr>
          <w:trHeight w:val="571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9C5" w:rsidRPr="005C12AA" w:rsidRDefault="00FA19C5" w:rsidP="00FA19C5">
            <w:pPr>
              <w:rPr>
                <w:bCs/>
              </w:rPr>
            </w:pPr>
            <w:r w:rsidRPr="005C12AA">
              <w:rPr>
                <w:bCs/>
              </w:rPr>
              <w:t xml:space="preserve">Количество выпускников, получивших аттестаты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13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14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100%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A04402" w:rsidP="00FA19C5">
            <w:pPr>
              <w:spacing w:line="276" w:lineRule="auto"/>
              <w:jc w:val="both"/>
            </w:pPr>
            <w:r>
              <w:t>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A04402" w:rsidP="00FA19C5">
            <w:pPr>
              <w:spacing w:line="276" w:lineRule="auto"/>
              <w:jc w:val="both"/>
            </w:pPr>
            <w:r>
              <w:t>100%</w:t>
            </w:r>
          </w:p>
        </w:tc>
      </w:tr>
      <w:tr w:rsidR="00FA19C5" w:rsidRPr="005C12AA" w:rsidTr="00BF6D53">
        <w:trPr>
          <w:trHeight w:val="30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19C5" w:rsidRPr="005C12AA" w:rsidRDefault="00FA19C5" w:rsidP="00FA19C5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Количество выпускников, получивших аттестаты особого образца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5C12A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5C12A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5C12AA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5C12AA">
              <w:rPr>
                <w:rFonts w:eastAsiaTheme="minorHAnsi"/>
                <w:lang w:eastAsia="en-US"/>
              </w:rPr>
              <w:t>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5C12AA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uppressAutoHyphens w:val="0"/>
              <w:spacing w:line="276" w:lineRule="auto"/>
              <w:rPr>
                <w:rFonts w:eastAsiaTheme="minorHAnsi"/>
                <w:lang w:eastAsia="en-US"/>
              </w:rPr>
            </w:pPr>
            <w:r w:rsidRPr="005C12AA">
              <w:rPr>
                <w:rFonts w:eastAsiaTheme="minorHAnsi"/>
                <w:lang w:eastAsia="en-US"/>
              </w:rPr>
              <w:t>0</w:t>
            </w:r>
          </w:p>
        </w:tc>
      </w:tr>
      <w:tr w:rsidR="00FA19C5" w:rsidRPr="005C12AA" w:rsidTr="00BF6D53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9C5" w:rsidRPr="005C12AA" w:rsidRDefault="00FA19C5" w:rsidP="00FA19C5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bCs/>
              </w:rPr>
              <w:t>Количество</w:t>
            </w:r>
            <w:r w:rsidRPr="005C12AA">
              <w:t xml:space="preserve"> выпускников, продолживших образование в своем ОУ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11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69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43%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A04402" w:rsidP="00FA19C5">
            <w:pPr>
              <w:spacing w:line="276" w:lineRule="auto"/>
              <w:jc w:val="both"/>
            </w:pPr>
            <w:r>
              <w:t>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A04402" w:rsidP="00FA19C5">
            <w:pPr>
              <w:spacing w:line="276" w:lineRule="auto"/>
              <w:jc w:val="both"/>
            </w:pPr>
            <w:r>
              <w:t>20%</w:t>
            </w:r>
          </w:p>
        </w:tc>
      </w:tr>
      <w:tr w:rsidR="00FA19C5" w:rsidRPr="005C12AA" w:rsidTr="00BF6D53">
        <w:trPr>
          <w:trHeight w:val="185"/>
        </w:trPr>
        <w:tc>
          <w:tcPr>
            <w:tcW w:w="3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A19C5" w:rsidRPr="005C12AA" w:rsidRDefault="00FA19C5" w:rsidP="00FA19C5">
            <w:pPr>
              <w:spacing w:line="276" w:lineRule="auto"/>
              <w:jc w:val="both"/>
              <w:rPr>
                <w:bCs/>
              </w:rPr>
            </w:pPr>
            <w:r w:rsidRPr="005C12AA">
              <w:rPr>
                <w:color w:val="000000"/>
              </w:rPr>
              <w:t>Количество выпускников, продолживших образование в СПО (НПО)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31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8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FA19C5" w:rsidP="00FA19C5">
            <w:pPr>
              <w:spacing w:line="276" w:lineRule="auto"/>
              <w:jc w:val="both"/>
            </w:pPr>
            <w:r w:rsidRPr="005C12AA">
              <w:t>57%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A04402" w:rsidP="00FA19C5">
            <w:pPr>
              <w:spacing w:line="276" w:lineRule="auto"/>
              <w:jc w:val="both"/>
            </w:pPr>
            <w:r>
              <w:t>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19C5" w:rsidRPr="005C12AA" w:rsidRDefault="00A04402" w:rsidP="00FA19C5">
            <w:pPr>
              <w:spacing w:line="276" w:lineRule="auto"/>
              <w:jc w:val="both"/>
            </w:pPr>
            <w:r>
              <w:t>80%</w:t>
            </w:r>
          </w:p>
        </w:tc>
      </w:tr>
    </w:tbl>
    <w:p w:rsidR="00037A2B" w:rsidRPr="005C12AA" w:rsidRDefault="00037A2B" w:rsidP="00470596">
      <w:pPr>
        <w:rPr>
          <w:noProof/>
        </w:rPr>
      </w:pPr>
      <w:r w:rsidRPr="005C12AA">
        <w:br w:type="textWrapping" w:clear="all"/>
      </w:r>
      <w:r w:rsidRPr="005C12AA">
        <w:rPr>
          <w:noProof/>
        </w:rPr>
        <w:t>В течен</w:t>
      </w:r>
      <w:r w:rsidR="009C447A" w:rsidRPr="005C12AA">
        <w:rPr>
          <w:noProof/>
        </w:rPr>
        <w:t>ие учебного года с сентября 202</w:t>
      </w:r>
      <w:r w:rsidR="005C12AA" w:rsidRPr="005C12AA">
        <w:rPr>
          <w:noProof/>
        </w:rPr>
        <w:t>4</w:t>
      </w:r>
      <w:r w:rsidR="00D5218A" w:rsidRPr="005C12AA">
        <w:rPr>
          <w:noProof/>
        </w:rPr>
        <w:t xml:space="preserve"> по  апрель 202</w:t>
      </w:r>
      <w:r w:rsidR="00A04402">
        <w:rPr>
          <w:noProof/>
        </w:rPr>
        <w:t>5</w:t>
      </w:r>
      <w:r w:rsidRPr="005C12AA">
        <w:rPr>
          <w:noProof/>
        </w:rPr>
        <w:t xml:space="preserve"> года  в школе  была организована подготовка  учеников к ОГЭ по </w:t>
      </w:r>
      <w:r w:rsidR="00D5218A" w:rsidRPr="005C12AA">
        <w:rPr>
          <w:noProof/>
        </w:rPr>
        <w:t>материалам ФИПИ и КИМам ОГЭ 202</w:t>
      </w:r>
      <w:r w:rsidR="005C12AA" w:rsidRPr="005C12AA">
        <w:rPr>
          <w:noProof/>
        </w:rPr>
        <w:t>5</w:t>
      </w:r>
      <w:r w:rsidRPr="005C12AA">
        <w:rPr>
          <w:noProof/>
        </w:rPr>
        <w:t xml:space="preserve"> года.</w:t>
      </w:r>
    </w:p>
    <w:p w:rsidR="00037A2B" w:rsidRPr="005C12AA" w:rsidRDefault="00037A2B" w:rsidP="00037A2B">
      <w:pPr>
        <w:pStyle w:val="2"/>
        <w:spacing w:after="0" w:line="240" w:lineRule="auto"/>
        <w:ind w:left="720" w:right="-79" w:hanging="720"/>
        <w:jc w:val="both"/>
        <w:rPr>
          <w:noProof/>
        </w:rPr>
      </w:pPr>
      <w:r w:rsidRPr="005C12AA">
        <w:rPr>
          <w:noProof/>
        </w:rPr>
        <w:t>Для подготовки учеников к ГИА в школе были проведены следующие мероприятия:</w:t>
      </w:r>
    </w:p>
    <w:p w:rsidR="00037A2B" w:rsidRPr="005C12AA" w:rsidRDefault="00037A2B" w:rsidP="00037A2B">
      <w:pPr>
        <w:pStyle w:val="11"/>
        <w:numPr>
          <w:ilvl w:val="0"/>
          <w:numId w:val="1"/>
        </w:numPr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C12AA">
        <w:rPr>
          <w:rFonts w:ascii="Times New Roman" w:hAnsi="Times New Roman"/>
          <w:sz w:val="24"/>
          <w:szCs w:val="24"/>
        </w:rPr>
        <w:t>Сделан анализ типичных ошибок, которые были  допущены обучающимися в процессе выполнения тренировочных работ.</w:t>
      </w:r>
    </w:p>
    <w:p w:rsidR="00037A2B" w:rsidRPr="005C12AA" w:rsidRDefault="00037A2B" w:rsidP="00037A2B">
      <w:pPr>
        <w:pStyle w:val="11"/>
        <w:numPr>
          <w:ilvl w:val="0"/>
          <w:numId w:val="1"/>
        </w:numPr>
        <w:spacing w:after="0"/>
        <w:ind w:hanging="720"/>
        <w:jc w:val="both"/>
        <w:rPr>
          <w:rFonts w:ascii="Times New Roman" w:hAnsi="Times New Roman"/>
          <w:sz w:val="24"/>
          <w:szCs w:val="24"/>
        </w:rPr>
      </w:pPr>
      <w:r w:rsidRPr="005C12AA">
        <w:rPr>
          <w:rFonts w:ascii="Times New Roman" w:hAnsi="Times New Roman"/>
          <w:sz w:val="24"/>
          <w:szCs w:val="24"/>
        </w:rPr>
        <w:t xml:space="preserve">Обеспечено систематическое повторение и обобщение наиболее  сложного для понимания школьников материала по предметам. </w:t>
      </w:r>
    </w:p>
    <w:p w:rsidR="00037A2B" w:rsidRPr="005C12AA" w:rsidRDefault="00037A2B" w:rsidP="00037A2B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5C12AA">
        <w:rPr>
          <w:rFonts w:ascii="Times New Roman" w:hAnsi="Times New Roman"/>
          <w:sz w:val="24"/>
          <w:szCs w:val="24"/>
        </w:rPr>
        <w:t>Организованы  коррекционные занятия с учащимися «группы риска» с целью восполнения пробелов в знаниях.</w:t>
      </w:r>
    </w:p>
    <w:p w:rsidR="00037A2B" w:rsidRPr="005C12AA" w:rsidRDefault="00037A2B" w:rsidP="00037A2B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5C12AA">
        <w:rPr>
          <w:rFonts w:ascii="Times New Roman" w:hAnsi="Times New Roman"/>
          <w:sz w:val="24"/>
          <w:szCs w:val="24"/>
          <w:lang w:eastAsia="ru-RU"/>
        </w:rPr>
        <w:t>Организована подготовка учителей  по и</w:t>
      </w:r>
      <w:r w:rsidR="006E1503" w:rsidRPr="005C12AA">
        <w:rPr>
          <w:rFonts w:ascii="Times New Roman" w:hAnsi="Times New Roman"/>
          <w:sz w:val="24"/>
          <w:szCs w:val="24"/>
          <w:lang w:eastAsia="ru-RU"/>
        </w:rPr>
        <w:t xml:space="preserve">зучению изменений </w:t>
      </w:r>
      <w:proofErr w:type="gramStart"/>
      <w:r w:rsidR="006E1503" w:rsidRPr="005C12AA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6E1503" w:rsidRPr="005C12AA">
        <w:rPr>
          <w:rFonts w:ascii="Times New Roman" w:hAnsi="Times New Roman"/>
          <w:sz w:val="24"/>
          <w:szCs w:val="24"/>
          <w:lang w:eastAsia="ru-RU"/>
        </w:rPr>
        <w:t xml:space="preserve"> КИМ ОГЭ 202</w:t>
      </w:r>
      <w:r w:rsidR="005C12AA" w:rsidRPr="005C12AA">
        <w:rPr>
          <w:rFonts w:ascii="Times New Roman" w:hAnsi="Times New Roman"/>
          <w:sz w:val="24"/>
          <w:szCs w:val="24"/>
          <w:lang w:eastAsia="ru-RU"/>
        </w:rPr>
        <w:t>5</w:t>
      </w:r>
      <w:r w:rsidRPr="005C12AA">
        <w:rPr>
          <w:rFonts w:ascii="Times New Roman" w:hAnsi="Times New Roman"/>
          <w:sz w:val="24"/>
          <w:szCs w:val="24"/>
          <w:lang w:eastAsia="ru-RU"/>
        </w:rPr>
        <w:t>.</w:t>
      </w:r>
    </w:p>
    <w:p w:rsidR="00037A2B" w:rsidRPr="005C12AA" w:rsidRDefault="00037A2B" w:rsidP="00037A2B">
      <w:pPr>
        <w:pStyle w:val="12"/>
        <w:numPr>
          <w:ilvl w:val="0"/>
          <w:numId w:val="1"/>
        </w:numPr>
        <w:spacing w:line="276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5C12AA">
        <w:rPr>
          <w:rFonts w:ascii="Times New Roman" w:hAnsi="Times New Roman"/>
          <w:sz w:val="24"/>
          <w:szCs w:val="24"/>
          <w:lang w:eastAsia="ru-RU"/>
        </w:rPr>
        <w:t>Проведены родительские собрания, консультации и информацион</w:t>
      </w:r>
      <w:r w:rsidR="006E1503" w:rsidRPr="005C12AA">
        <w:rPr>
          <w:rFonts w:ascii="Times New Roman" w:hAnsi="Times New Roman"/>
          <w:sz w:val="24"/>
          <w:szCs w:val="24"/>
          <w:lang w:eastAsia="ru-RU"/>
        </w:rPr>
        <w:t>ные дни по подготовке к ГИА 202</w:t>
      </w:r>
      <w:r w:rsidR="005C12AA" w:rsidRPr="005C12AA">
        <w:rPr>
          <w:rFonts w:ascii="Times New Roman" w:hAnsi="Times New Roman"/>
          <w:sz w:val="24"/>
          <w:szCs w:val="24"/>
          <w:lang w:eastAsia="ru-RU"/>
        </w:rPr>
        <w:t>5</w:t>
      </w:r>
      <w:r w:rsidRPr="005C12AA">
        <w:rPr>
          <w:rFonts w:ascii="Times New Roman" w:hAnsi="Times New Roman"/>
          <w:sz w:val="24"/>
          <w:szCs w:val="24"/>
          <w:lang w:eastAsia="ru-RU"/>
        </w:rPr>
        <w:t>.</w:t>
      </w:r>
    </w:p>
    <w:p w:rsidR="004E6129" w:rsidRPr="005C12AA" w:rsidRDefault="00037A2B" w:rsidP="004E6129">
      <w:pPr>
        <w:ind w:left="-540" w:right="-284" w:firstLine="1080"/>
        <w:jc w:val="both"/>
      </w:pPr>
      <w:r w:rsidRPr="005C12AA">
        <w:rPr>
          <w:noProof/>
        </w:rPr>
        <w:t xml:space="preserve"> </w:t>
      </w:r>
    </w:p>
    <w:p w:rsidR="004E6129" w:rsidRPr="005C12AA" w:rsidRDefault="004E6129" w:rsidP="004E6129">
      <w:pPr>
        <w:pStyle w:val="a7"/>
        <w:framePr w:w="9173" w:wrap="notBeside" w:vAnchor="text" w:hAnchor="text" w:xAlign="center" w:y="1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Динамика среднего тестового балла ОГЭ по  обязательным предметам за 3 года</w:t>
      </w:r>
    </w:p>
    <w:p w:rsidR="004E6129" w:rsidRPr="005C12AA" w:rsidRDefault="004E6129" w:rsidP="004E6129">
      <w:pPr>
        <w:pStyle w:val="a7"/>
        <w:framePr w:w="9173" w:wrap="notBeside" w:vAnchor="text" w:hAnchor="text" w:xAlign="center" w:y="1"/>
        <w:shd w:val="clear" w:color="auto" w:fill="auto"/>
        <w:spacing w:line="26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2297"/>
        <w:gridCol w:w="2111"/>
        <w:gridCol w:w="2268"/>
      </w:tblGrid>
      <w:tr w:rsidR="004E6129" w:rsidRPr="005C12AA" w:rsidTr="00203281">
        <w:trPr>
          <w:trHeight w:val="300"/>
        </w:trPr>
        <w:tc>
          <w:tcPr>
            <w:tcW w:w="2504" w:type="dxa"/>
            <w:vMerge w:val="restart"/>
          </w:tcPr>
          <w:p w:rsidR="004E6129" w:rsidRPr="005C12AA" w:rsidRDefault="004E6129" w:rsidP="00203281">
            <w:r w:rsidRPr="005C12AA">
              <w:t>Предметы</w:t>
            </w:r>
          </w:p>
          <w:p w:rsidR="004E6129" w:rsidRPr="005C12AA" w:rsidRDefault="004E6129" w:rsidP="00203281"/>
        </w:tc>
        <w:tc>
          <w:tcPr>
            <w:tcW w:w="2297" w:type="dxa"/>
          </w:tcPr>
          <w:p w:rsidR="004E6129" w:rsidRPr="005C12AA" w:rsidRDefault="004E6129" w:rsidP="00203281">
            <w:proofErr w:type="gramStart"/>
            <w:r w:rsidRPr="005C12AA">
              <w:t>Ср</w:t>
            </w:r>
            <w:proofErr w:type="gramEnd"/>
            <w:r w:rsidRPr="005C12AA">
              <w:t xml:space="preserve"> балл</w:t>
            </w:r>
          </w:p>
        </w:tc>
        <w:tc>
          <w:tcPr>
            <w:tcW w:w="2111" w:type="dxa"/>
          </w:tcPr>
          <w:p w:rsidR="004E6129" w:rsidRPr="005C12AA" w:rsidRDefault="004E6129" w:rsidP="00203281">
            <w:proofErr w:type="gramStart"/>
            <w:r w:rsidRPr="005C12AA">
              <w:t>Ср</w:t>
            </w:r>
            <w:proofErr w:type="gramEnd"/>
            <w:r w:rsidRPr="005C12AA">
              <w:t xml:space="preserve"> балл </w:t>
            </w:r>
          </w:p>
        </w:tc>
        <w:tc>
          <w:tcPr>
            <w:tcW w:w="2268" w:type="dxa"/>
          </w:tcPr>
          <w:p w:rsidR="004E6129" w:rsidRPr="005C12AA" w:rsidRDefault="004E6129" w:rsidP="00203281">
            <w:proofErr w:type="gramStart"/>
            <w:r w:rsidRPr="005C12AA">
              <w:t>Ср</w:t>
            </w:r>
            <w:proofErr w:type="gramEnd"/>
            <w:r w:rsidRPr="005C12AA">
              <w:t xml:space="preserve"> балл </w:t>
            </w:r>
          </w:p>
        </w:tc>
      </w:tr>
      <w:tr w:rsidR="009C447A" w:rsidRPr="005C12AA" w:rsidTr="00203281">
        <w:trPr>
          <w:trHeight w:val="255"/>
        </w:trPr>
        <w:tc>
          <w:tcPr>
            <w:tcW w:w="2504" w:type="dxa"/>
            <w:vMerge/>
          </w:tcPr>
          <w:p w:rsidR="009C447A" w:rsidRPr="005C12AA" w:rsidRDefault="009C447A" w:rsidP="00203281"/>
        </w:tc>
        <w:tc>
          <w:tcPr>
            <w:tcW w:w="2297" w:type="dxa"/>
          </w:tcPr>
          <w:p w:rsidR="009C447A" w:rsidRPr="005C12AA" w:rsidRDefault="009C447A" w:rsidP="0015556E">
            <w:r w:rsidRPr="005C12AA">
              <w:t>202</w:t>
            </w:r>
            <w:r w:rsidR="005C12AA" w:rsidRPr="005C12AA">
              <w:t>3</w:t>
            </w:r>
            <w:r w:rsidRPr="005C12AA">
              <w:t xml:space="preserve"> год</w:t>
            </w:r>
          </w:p>
        </w:tc>
        <w:tc>
          <w:tcPr>
            <w:tcW w:w="2111" w:type="dxa"/>
          </w:tcPr>
          <w:p w:rsidR="009C447A" w:rsidRPr="005C12AA" w:rsidRDefault="009C447A" w:rsidP="0015556E">
            <w:r w:rsidRPr="005C12AA">
              <w:t>202</w:t>
            </w:r>
            <w:r w:rsidR="005C12AA" w:rsidRPr="005C12AA">
              <w:t>4</w:t>
            </w:r>
            <w:r w:rsidRPr="005C12AA">
              <w:t xml:space="preserve"> год</w:t>
            </w:r>
          </w:p>
        </w:tc>
        <w:tc>
          <w:tcPr>
            <w:tcW w:w="2268" w:type="dxa"/>
          </w:tcPr>
          <w:p w:rsidR="009C447A" w:rsidRPr="005C12AA" w:rsidRDefault="009C447A" w:rsidP="005C12AA">
            <w:r w:rsidRPr="005C12AA">
              <w:t>202</w:t>
            </w:r>
            <w:r w:rsidR="005C12AA" w:rsidRPr="005C12AA">
              <w:t>5</w:t>
            </w:r>
            <w:r w:rsidRPr="005C12AA">
              <w:t xml:space="preserve"> год</w:t>
            </w:r>
          </w:p>
        </w:tc>
      </w:tr>
      <w:tr w:rsidR="005C12AA" w:rsidRPr="005C12AA" w:rsidTr="00203281">
        <w:tc>
          <w:tcPr>
            <w:tcW w:w="2504" w:type="dxa"/>
          </w:tcPr>
          <w:p w:rsidR="005C12AA" w:rsidRPr="005C12AA" w:rsidRDefault="005C12AA" w:rsidP="00203281">
            <w:r w:rsidRPr="005C12AA">
              <w:t>Русский язык</w:t>
            </w:r>
          </w:p>
        </w:tc>
        <w:tc>
          <w:tcPr>
            <w:tcW w:w="2297" w:type="dxa"/>
          </w:tcPr>
          <w:p w:rsidR="005C12AA" w:rsidRPr="005C12AA" w:rsidRDefault="005C12AA" w:rsidP="00DE2F85">
            <w:r w:rsidRPr="005C12AA">
              <w:t>3,5 качество 46%</w:t>
            </w:r>
          </w:p>
        </w:tc>
        <w:tc>
          <w:tcPr>
            <w:tcW w:w="2111" w:type="dxa"/>
          </w:tcPr>
          <w:p w:rsidR="005C12AA" w:rsidRPr="005C12AA" w:rsidRDefault="005C12AA" w:rsidP="00DE2F85">
            <w:r w:rsidRPr="005C12AA">
              <w:t>3,4 качество 43%</w:t>
            </w:r>
          </w:p>
        </w:tc>
        <w:tc>
          <w:tcPr>
            <w:tcW w:w="2268" w:type="dxa"/>
          </w:tcPr>
          <w:p w:rsidR="005C12AA" w:rsidRPr="005C12AA" w:rsidRDefault="00A04402" w:rsidP="00203281">
            <w:r>
              <w:t>3,2/качество 20%</w:t>
            </w:r>
          </w:p>
        </w:tc>
      </w:tr>
      <w:tr w:rsidR="005C12AA" w:rsidRPr="005C12AA" w:rsidTr="00203281">
        <w:tc>
          <w:tcPr>
            <w:tcW w:w="2504" w:type="dxa"/>
          </w:tcPr>
          <w:p w:rsidR="005C12AA" w:rsidRPr="005C12AA" w:rsidRDefault="005C12AA" w:rsidP="00203281">
            <w:r w:rsidRPr="005C12AA">
              <w:t>Математика</w:t>
            </w:r>
          </w:p>
        </w:tc>
        <w:tc>
          <w:tcPr>
            <w:tcW w:w="2297" w:type="dxa"/>
          </w:tcPr>
          <w:p w:rsidR="005C12AA" w:rsidRPr="005C12AA" w:rsidRDefault="005C12AA" w:rsidP="00DE2F85">
            <w:r w:rsidRPr="005C12AA">
              <w:t>3,6 качество 61,5%</w:t>
            </w:r>
          </w:p>
        </w:tc>
        <w:tc>
          <w:tcPr>
            <w:tcW w:w="2111" w:type="dxa"/>
          </w:tcPr>
          <w:p w:rsidR="005C12AA" w:rsidRPr="005C12AA" w:rsidRDefault="005C12AA" w:rsidP="00DE2F85">
            <w:r w:rsidRPr="005C12AA">
              <w:t>3,3 качество 36%</w:t>
            </w:r>
          </w:p>
        </w:tc>
        <w:tc>
          <w:tcPr>
            <w:tcW w:w="2268" w:type="dxa"/>
          </w:tcPr>
          <w:p w:rsidR="005C12AA" w:rsidRPr="005C12AA" w:rsidRDefault="000F750B" w:rsidP="00686F43">
            <w:r>
              <w:t xml:space="preserve">3 </w:t>
            </w:r>
            <w:r w:rsidR="00A04402">
              <w:t xml:space="preserve">/ </w:t>
            </w:r>
            <w:r>
              <w:t>качество 0%</w:t>
            </w:r>
          </w:p>
        </w:tc>
      </w:tr>
      <w:tr w:rsidR="005C12AA" w:rsidRPr="005C12AA" w:rsidTr="00203281">
        <w:tc>
          <w:tcPr>
            <w:tcW w:w="2504" w:type="dxa"/>
          </w:tcPr>
          <w:p w:rsidR="005C12AA" w:rsidRPr="005C12AA" w:rsidRDefault="005C12AA" w:rsidP="00203281">
            <w:r w:rsidRPr="005C12AA">
              <w:t>Обществознание</w:t>
            </w:r>
          </w:p>
        </w:tc>
        <w:tc>
          <w:tcPr>
            <w:tcW w:w="2297" w:type="dxa"/>
          </w:tcPr>
          <w:p w:rsidR="005C12AA" w:rsidRPr="005C12AA" w:rsidRDefault="005C12AA" w:rsidP="00DE2F85">
            <w:r w:rsidRPr="005C12AA">
              <w:t>3,2 качество 23%</w:t>
            </w:r>
          </w:p>
        </w:tc>
        <w:tc>
          <w:tcPr>
            <w:tcW w:w="2111" w:type="dxa"/>
          </w:tcPr>
          <w:p w:rsidR="005C12AA" w:rsidRPr="005C12AA" w:rsidRDefault="005C12AA" w:rsidP="00DE2F85">
            <w:r w:rsidRPr="005C12AA">
              <w:t>3,2 качество 17 %</w:t>
            </w:r>
          </w:p>
        </w:tc>
        <w:tc>
          <w:tcPr>
            <w:tcW w:w="2268" w:type="dxa"/>
          </w:tcPr>
          <w:p w:rsidR="005C12AA" w:rsidRPr="005C12AA" w:rsidRDefault="00183D95" w:rsidP="00203281">
            <w:r>
              <w:t>3,1</w:t>
            </w:r>
            <w:r w:rsidR="00A04402">
              <w:t>/</w:t>
            </w:r>
            <w:r>
              <w:t xml:space="preserve"> качество 12,5%</w:t>
            </w:r>
          </w:p>
        </w:tc>
      </w:tr>
      <w:tr w:rsidR="00A04402" w:rsidRPr="005C12AA" w:rsidTr="00203281">
        <w:tc>
          <w:tcPr>
            <w:tcW w:w="2504" w:type="dxa"/>
          </w:tcPr>
          <w:p w:rsidR="00A04402" w:rsidRPr="005C12AA" w:rsidRDefault="00A04402" w:rsidP="00203281">
            <w:r w:rsidRPr="005C12AA">
              <w:t>Биология</w:t>
            </w:r>
          </w:p>
        </w:tc>
        <w:tc>
          <w:tcPr>
            <w:tcW w:w="2297" w:type="dxa"/>
          </w:tcPr>
          <w:p w:rsidR="00A04402" w:rsidRPr="005C12AA" w:rsidRDefault="00A04402" w:rsidP="00DE2F85">
            <w:r w:rsidRPr="005C12AA">
              <w:t>4  качество 62,5%</w:t>
            </w:r>
          </w:p>
        </w:tc>
        <w:tc>
          <w:tcPr>
            <w:tcW w:w="2111" w:type="dxa"/>
          </w:tcPr>
          <w:p w:rsidR="00A04402" w:rsidRPr="005C12AA" w:rsidRDefault="00A04402" w:rsidP="00DE2F85">
            <w:r w:rsidRPr="005C12AA">
              <w:t>3,4 качество 43%</w:t>
            </w:r>
          </w:p>
        </w:tc>
        <w:tc>
          <w:tcPr>
            <w:tcW w:w="2268" w:type="dxa"/>
          </w:tcPr>
          <w:p w:rsidR="00A04402" w:rsidRPr="005C12AA" w:rsidRDefault="00A04402" w:rsidP="004959A1">
            <w:r>
              <w:t>3,1/ качество 11%</w:t>
            </w:r>
          </w:p>
        </w:tc>
      </w:tr>
      <w:tr w:rsidR="00A04402" w:rsidRPr="005C12AA" w:rsidTr="00203281">
        <w:tc>
          <w:tcPr>
            <w:tcW w:w="2504" w:type="dxa"/>
          </w:tcPr>
          <w:p w:rsidR="00A04402" w:rsidRPr="005C12AA" w:rsidRDefault="00A04402" w:rsidP="00203281">
            <w:r w:rsidRPr="005C12AA">
              <w:t>География</w:t>
            </w:r>
          </w:p>
        </w:tc>
        <w:tc>
          <w:tcPr>
            <w:tcW w:w="2297" w:type="dxa"/>
          </w:tcPr>
          <w:p w:rsidR="00A04402" w:rsidRPr="005C12AA" w:rsidRDefault="00A04402" w:rsidP="00DE2F85">
            <w:r w:rsidRPr="005C12AA">
              <w:t>3,4 качество 40%</w:t>
            </w:r>
          </w:p>
        </w:tc>
        <w:tc>
          <w:tcPr>
            <w:tcW w:w="2111" w:type="dxa"/>
          </w:tcPr>
          <w:p w:rsidR="00A04402" w:rsidRPr="005C12AA" w:rsidRDefault="00A04402" w:rsidP="00DE2F85">
            <w:r w:rsidRPr="005C12AA">
              <w:t>3,3 качество 29%</w:t>
            </w:r>
          </w:p>
        </w:tc>
        <w:tc>
          <w:tcPr>
            <w:tcW w:w="2268" w:type="dxa"/>
          </w:tcPr>
          <w:p w:rsidR="00A04402" w:rsidRPr="005C12AA" w:rsidRDefault="00A04402" w:rsidP="00203281">
            <w:r>
              <w:t>3 /качество 0%</w:t>
            </w:r>
          </w:p>
        </w:tc>
      </w:tr>
    </w:tbl>
    <w:p w:rsidR="004E6129" w:rsidRPr="005C12AA" w:rsidRDefault="004E6129" w:rsidP="004E6129">
      <w:pPr>
        <w:pStyle w:val="2"/>
        <w:spacing w:after="0" w:line="240" w:lineRule="auto"/>
        <w:ind w:left="0" w:right="-79"/>
        <w:rPr>
          <w:noProof/>
        </w:rPr>
      </w:pPr>
    </w:p>
    <w:p w:rsidR="004E6129" w:rsidRPr="00A04402" w:rsidRDefault="003921C7" w:rsidP="004E6129">
      <w:pPr>
        <w:pStyle w:val="2"/>
        <w:spacing w:after="0" w:line="240" w:lineRule="auto"/>
        <w:ind w:left="0" w:right="-79"/>
        <w:rPr>
          <w:noProof/>
        </w:rPr>
      </w:pPr>
      <w:r w:rsidRPr="00A04402">
        <w:rPr>
          <w:noProof/>
        </w:rPr>
        <w:t xml:space="preserve">Средний балл ОГЭ </w:t>
      </w:r>
      <w:r w:rsidRPr="00A04402">
        <w:rPr>
          <w:b/>
          <w:noProof/>
        </w:rPr>
        <w:t>по русскому языку</w:t>
      </w:r>
      <w:r w:rsidRPr="00A04402">
        <w:rPr>
          <w:noProof/>
        </w:rPr>
        <w:t xml:space="preserve"> по сравнению с прошлым годом снизился на 0,</w:t>
      </w:r>
      <w:r w:rsidR="00A04402" w:rsidRPr="00A04402">
        <w:rPr>
          <w:noProof/>
        </w:rPr>
        <w:t>2</w:t>
      </w:r>
      <w:r w:rsidRPr="00A04402">
        <w:rPr>
          <w:noProof/>
        </w:rPr>
        <w:t xml:space="preserve"> балла, снизилось качество обученности.</w:t>
      </w:r>
    </w:p>
    <w:p w:rsidR="003921C7" w:rsidRPr="00A04402" w:rsidRDefault="003921C7" w:rsidP="003921C7">
      <w:pPr>
        <w:pStyle w:val="2"/>
        <w:spacing w:after="0" w:line="240" w:lineRule="auto"/>
        <w:ind w:left="0" w:right="-79"/>
        <w:rPr>
          <w:noProof/>
        </w:rPr>
      </w:pPr>
      <w:r w:rsidRPr="00A04402">
        <w:rPr>
          <w:noProof/>
        </w:rPr>
        <w:t xml:space="preserve">Средний балл ОГЭ </w:t>
      </w:r>
      <w:r w:rsidRPr="00A04402">
        <w:rPr>
          <w:b/>
          <w:noProof/>
        </w:rPr>
        <w:t>по математике</w:t>
      </w:r>
      <w:r w:rsidRPr="00A04402">
        <w:rPr>
          <w:noProof/>
        </w:rPr>
        <w:t xml:space="preserve"> по сравнению с прошлым годом </w:t>
      </w:r>
      <w:r w:rsidR="00F17EFE" w:rsidRPr="00A04402">
        <w:rPr>
          <w:noProof/>
        </w:rPr>
        <w:t>снизился</w:t>
      </w:r>
      <w:r w:rsidR="00A04402" w:rsidRPr="00A04402">
        <w:rPr>
          <w:noProof/>
        </w:rPr>
        <w:t xml:space="preserve"> на 0,3  балла,  качество</w:t>
      </w:r>
      <w:r w:rsidRPr="00A04402">
        <w:rPr>
          <w:noProof/>
        </w:rPr>
        <w:t xml:space="preserve"> обученнос</w:t>
      </w:r>
      <w:r w:rsidR="00E843DB" w:rsidRPr="00A04402">
        <w:rPr>
          <w:noProof/>
        </w:rPr>
        <w:t>ти</w:t>
      </w:r>
      <w:r w:rsidR="00A04402" w:rsidRPr="00A04402">
        <w:rPr>
          <w:noProof/>
        </w:rPr>
        <w:t xml:space="preserve"> составляет -0%</w:t>
      </w:r>
      <w:r w:rsidRPr="00A04402">
        <w:rPr>
          <w:noProof/>
        </w:rPr>
        <w:t>.</w:t>
      </w:r>
    </w:p>
    <w:p w:rsidR="00E843DB" w:rsidRPr="00CD0C65" w:rsidRDefault="003921C7" w:rsidP="003921C7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lastRenderedPageBreak/>
        <w:t>По выборным предметам:</w:t>
      </w:r>
    </w:p>
    <w:p w:rsidR="00E843DB" w:rsidRPr="00CD0C65" w:rsidRDefault="003921C7" w:rsidP="003921C7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 xml:space="preserve"> средний балл по </w:t>
      </w:r>
      <w:r w:rsidRPr="00CD0C65">
        <w:rPr>
          <w:b/>
          <w:noProof/>
        </w:rPr>
        <w:t xml:space="preserve">обществознанию </w:t>
      </w:r>
      <w:r w:rsidR="00A04402" w:rsidRPr="00CD0C65">
        <w:rPr>
          <w:noProof/>
        </w:rPr>
        <w:t>снизился на 0,1 на 0,3 балла  снизился  средний балл по географии и биологии</w:t>
      </w:r>
      <w:r w:rsidR="00E843DB" w:rsidRPr="00CD0C65">
        <w:rPr>
          <w:noProof/>
        </w:rPr>
        <w:t>.</w:t>
      </w:r>
    </w:p>
    <w:p w:rsidR="003921C7" w:rsidRPr="00CD0C65" w:rsidRDefault="00A04402" w:rsidP="003921C7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>К</w:t>
      </w:r>
      <w:r w:rsidR="00E843DB" w:rsidRPr="00CD0C65">
        <w:rPr>
          <w:noProof/>
        </w:rPr>
        <w:t xml:space="preserve">ачественный показатель </w:t>
      </w:r>
      <w:r w:rsidRPr="00CD0C65">
        <w:rPr>
          <w:noProof/>
        </w:rPr>
        <w:t xml:space="preserve"> по географии составляет – 0%. По обществознанию и биологии значительно ниже результатов прошлого года.</w:t>
      </w:r>
    </w:p>
    <w:p w:rsidR="003921C7" w:rsidRPr="005C12AA" w:rsidRDefault="003921C7" w:rsidP="004E6129">
      <w:pPr>
        <w:pStyle w:val="2"/>
        <w:spacing w:after="0" w:line="240" w:lineRule="auto"/>
        <w:ind w:left="0" w:right="-79"/>
        <w:rPr>
          <w:noProof/>
          <w:color w:val="C00000"/>
        </w:rPr>
      </w:pPr>
    </w:p>
    <w:p w:rsidR="003D1971" w:rsidRPr="00CD0C65" w:rsidRDefault="003D1971" w:rsidP="003D1971">
      <w:pPr>
        <w:rPr>
          <w:b/>
        </w:rPr>
      </w:pPr>
      <w:r w:rsidRPr="00CD0C65">
        <w:rPr>
          <w:b/>
        </w:rPr>
        <w:t xml:space="preserve">Выводы: </w:t>
      </w:r>
    </w:p>
    <w:p w:rsidR="003D1971" w:rsidRPr="00CD0C65" w:rsidRDefault="003D1971" w:rsidP="003D1971">
      <w:r w:rsidRPr="00CD0C65">
        <w:t xml:space="preserve">1.Результаты экзаменов показывают, что базовая подготовка, составляющая основу общего образования у учащихся, принимавших участие в государственной итоговой аттестации в 9 классе, в целом сформирована. </w:t>
      </w:r>
    </w:p>
    <w:p w:rsidR="00CD0C65" w:rsidRPr="00CD0C65" w:rsidRDefault="003D1971" w:rsidP="00CD0C65">
      <w:pPr>
        <w:pStyle w:val="2"/>
        <w:spacing w:after="0" w:line="240" w:lineRule="auto"/>
        <w:ind w:left="0" w:right="-79"/>
        <w:rPr>
          <w:shd w:val="clear" w:color="auto" w:fill="FFFFFF"/>
        </w:rPr>
      </w:pPr>
      <w:r w:rsidRPr="00CD0C65">
        <w:t xml:space="preserve">2. </w:t>
      </w:r>
      <w:r w:rsidRPr="00CD0C65">
        <w:rPr>
          <w:shd w:val="clear" w:color="auto" w:fill="FFFFFF"/>
        </w:rPr>
        <w:t>Проводя сравнительный анализ сводных данных результатов ОГЭ</w:t>
      </w:r>
      <w:r w:rsidR="00CD0C65" w:rsidRPr="00CD0C65">
        <w:rPr>
          <w:shd w:val="clear" w:color="auto" w:fill="FFFFFF"/>
        </w:rPr>
        <w:t xml:space="preserve">: </w:t>
      </w:r>
    </w:p>
    <w:p w:rsidR="00CD0C65" w:rsidRPr="00CD0C65" w:rsidRDefault="00CD0C65" w:rsidP="00CD0C65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 xml:space="preserve">Средний балл ОГЭ </w:t>
      </w:r>
      <w:r w:rsidRPr="00CD0C65">
        <w:rPr>
          <w:b/>
          <w:noProof/>
        </w:rPr>
        <w:t>по русскому языку</w:t>
      </w:r>
      <w:r w:rsidRPr="00CD0C65">
        <w:rPr>
          <w:noProof/>
        </w:rPr>
        <w:t xml:space="preserve"> по сравнению с прошлым годом снизился на 0,2 балла, снизилось качество обученности.</w:t>
      </w:r>
    </w:p>
    <w:p w:rsidR="00CD0C65" w:rsidRPr="00CD0C65" w:rsidRDefault="00CD0C65" w:rsidP="00CD0C65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 xml:space="preserve">Средний балл ОГЭ </w:t>
      </w:r>
      <w:r w:rsidRPr="00CD0C65">
        <w:rPr>
          <w:b/>
          <w:noProof/>
        </w:rPr>
        <w:t>по математике</w:t>
      </w:r>
      <w:r w:rsidRPr="00CD0C65">
        <w:rPr>
          <w:noProof/>
        </w:rPr>
        <w:t xml:space="preserve"> по сравнению с прошлым годом снизился на 0,3  балла,  качество обученности составляет -0%.</w:t>
      </w:r>
    </w:p>
    <w:p w:rsidR="00CD0C65" w:rsidRPr="00CD0C65" w:rsidRDefault="00CD0C65" w:rsidP="00CD0C65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>По выборным предметам:</w:t>
      </w:r>
    </w:p>
    <w:p w:rsidR="00CD0C65" w:rsidRPr="00CD0C65" w:rsidRDefault="00CD0C65" w:rsidP="00CD0C65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 xml:space="preserve"> средний балл по </w:t>
      </w:r>
      <w:r w:rsidRPr="00CD0C65">
        <w:rPr>
          <w:b/>
          <w:noProof/>
        </w:rPr>
        <w:t xml:space="preserve">обществознанию </w:t>
      </w:r>
      <w:r w:rsidRPr="00CD0C65">
        <w:rPr>
          <w:noProof/>
        </w:rPr>
        <w:t xml:space="preserve">снизился на 0,1 на 0,3 балла  снизился  средний балл по </w:t>
      </w:r>
      <w:r w:rsidRPr="00CD0C65">
        <w:rPr>
          <w:b/>
          <w:noProof/>
        </w:rPr>
        <w:t>географии и биологии</w:t>
      </w:r>
      <w:r w:rsidRPr="00CD0C65">
        <w:rPr>
          <w:noProof/>
        </w:rPr>
        <w:t>.</w:t>
      </w:r>
    </w:p>
    <w:p w:rsidR="00CD0C65" w:rsidRDefault="00CD0C65" w:rsidP="00CD0C65">
      <w:pPr>
        <w:pStyle w:val="2"/>
        <w:spacing w:after="0" w:line="240" w:lineRule="auto"/>
        <w:ind w:left="0" w:right="-79"/>
        <w:rPr>
          <w:noProof/>
        </w:rPr>
      </w:pPr>
      <w:r w:rsidRPr="00CD0C65">
        <w:rPr>
          <w:noProof/>
        </w:rPr>
        <w:t>Качественный показатель  по географии составляет – 0%. По обществознанию и биологии значительно ниже результатов прошлого года.</w:t>
      </w:r>
    </w:p>
    <w:p w:rsidR="009657B6" w:rsidRPr="00CD0C65" w:rsidRDefault="009657B6" w:rsidP="00CD0C65">
      <w:pPr>
        <w:pStyle w:val="2"/>
        <w:spacing w:after="0" w:line="240" w:lineRule="auto"/>
        <w:ind w:left="0" w:right="-79"/>
        <w:rPr>
          <w:noProof/>
        </w:rPr>
      </w:pPr>
      <w:r w:rsidRPr="009657B6">
        <w:rPr>
          <w:b/>
          <w:noProof/>
        </w:rPr>
        <w:t>Средний балл школы по всем предметам значительно ниже средних баллов по районну</w:t>
      </w:r>
      <w:r>
        <w:rPr>
          <w:noProof/>
        </w:rPr>
        <w:t>.</w:t>
      </w:r>
    </w:p>
    <w:p w:rsidR="00470596" w:rsidRPr="00CD0C65" w:rsidRDefault="00470596" w:rsidP="00470596">
      <w:pPr>
        <w:pStyle w:val="a9"/>
        <w:rPr>
          <w:shd w:val="clear" w:color="auto" w:fill="FFFFFF"/>
        </w:rPr>
      </w:pPr>
      <w:r w:rsidRPr="00CD0C65">
        <w:rPr>
          <w:shd w:val="clear" w:color="auto" w:fill="FFFFFF"/>
        </w:rPr>
        <w:t xml:space="preserve">3.  </w:t>
      </w:r>
      <w:r w:rsidRPr="00CD0C65">
        <w:t xml:space="preserve">Результаты итоговой аттестации  не соответствуют результатам успеваемости </w:t>
      </w:r>
      <w:proofErr w:type="gramStart"/>
      <w:r w:rsidRPr="00CD0C65">
        <w:t>обучающихся</w:t>
      </w:r>
      <w:proofErr w:type="gramEnd"/>
      <w:r w:rsidRPr="00CD0C65">
        <w:t xml:space="preserve">  9 класса за курс основной школы по всем предметам.</w:t>
      </w:r>
    </w:p>
    <w:p w:rsidR="00470596" w:rsidRPr="00CD0C65" w:rsidRDefault="00470596" w:rsidP="00470596">
      <w:pPr>
        <w:rPr>
          <w:shd w:val="clear" w:color="auto" w:fill="FFFFFF"/>
        </w:rPr>
      </w:pPr>
      <w:r w:rsidRPr="00CD0C65">
        <w:rPr>
          <w:shd w:val="clear" w:color="auto" w:fill="FFFFFF"/>
        </w:rPr>
        <w:t>4. Необъективное выставление  текущих отметок.</w:t>
      </w:r>
    </w:p>
    <w:p w:rsidR="00470596" w:rsidRPr="00CD0C65" w:rsidRDefault="00470596" w:rsidP="00470596">
      <w:pPr>
        <w:rPr>
          <w:shd w:val="clear" w:color="auto" w:fill="FFFFFF"/>
        </w:rPr>
      </w:pPr>
      <w:r w:rsidRPr="00CD0C65">
        <w:rPr>
          <w:shd w:val="clear" w:color="auto" w:fill="FFFFFF"/>
        </w:rPr>
        <w:t xml:space="preserve">5. </w:t>
      </w:r>
      <w:r w:rsidR="00CD0C65" w:rsidRPr="00CD0C65">
        <w:rPr>
          <w:shd w:val="clear" w:color="auto" w:fill="FFFFFF"/>
        </w:rPr>
        <w:t>Качественный п</w:t>
      </w:r>
      <w:r w:rsidRPr="00CD0C65">
        <w:rPr>
          <w:shd w:val="clear" w:color="auto" w:fill="FFFFFF"/>
        </w:rPr>
        <w:t>оказатель  обучения на ОГЭ по предмета</w:t>
      </w:r>
      <w:r w:rsidR="00CD0C65" w:rsidRPr="00CD0C65">
        <w:rPr>
          <w:shd w:val="clear" w:color="auto" w:fill="FFFFFF"/>
        </w:rPr>
        <w:t>м от 0 - до 20</w:t>
      </w:r>
      <w:r w:rsidRPr="00CD0C65">
        <w:rPr>
          <w:shd w:val="clear" w:color="auto" w:fill="FFFFFF"/>
        </w:rPr>
        <w:t>%.</w:t>
      </w:r>
    </w:p>
    <w:p w:rsidR="00470596" w:rsidRPr="00CD0C65" w:rsidRDefault="00470596" w:rsidP="00470596">
      <w:pPr>
        <w:pStyle w:val="a8"/>
        <w:shd w:val="clear" w:color="auto" w:fill="FFFFFF"/>
        <w:spacing w:before="0" w:beforeAutospacing="0" w:after="150" w:afterAutospacing="0"/>
        <w:rPr>
          <w:shd w:val="clear" w:color="auto" w:fill="FFFFFF"/>
        </w:rPr>
      </w:pPr>
      <w:r w:rsidRPr="00CD0C65">
        <w:rPr>
          <w:shd w:val="clear" w:color="auto" w:fill="FFFFFF"/>
        </w:rPr>
        <w:t>6.</w:t>
      </w:r>
      <w:r w:rsidR="00CD0C65" w:rsidRPr="00CD0C65">
        <w:rPr>
          <w:shd w:val="clear" w:color="auto" w:fill="FFFFFF"/>
        </w:rPr>
        <w:t xml:space="preserve"> Средний балл по предметам составляет от 3 баллов до 3,2.</w:t>
      </w:r>
      <w:r w:rsidRPr="00CD0C65">
        <w:rPr>
          <w:shd w:val="clear" w:color="auto" w:fill="FFFFFF"/>
        </w:rPr>
        <w:t xml:space="preserve">Худший результат обучающиеся показали по </w:t>
      </w:r>
      <w:r w:rsidR="00CD0C65" w:rsidRPr="00CD0C65">
        <w:rPr>
          <w:shd w:val="clear" w:color="auto" w:fill="FFFFFF"/>
        </w:rPr>
        <w:t xml:space="preserve"> математике и географии. Средний балл - </w:t>
      </w:r>
      <w:r w:rsidR="00CD0C65">
        <w:rPr>
          <w:shd w:val="clear" w:color="auto" w:fill="FFFFFF"/>
        </w:rPr>
        <w:t>3</w:t>
      </w:r>
      <w:r w:rsidR="00CD0C65" w:rsidRPr="00CD0C65">
        <w:rPr>
          <w:shd w:val="clear" w:color="auto" w:fill="FFFFFF"/>
        </w:rPr>
        <w:t>, качество обучения – 0 %</w:t>
      </w:r>
      <w:r w:rsidRPr="00CD0C65">
        <w:rPr>
          <w:shd w:val="clear" w:color="auto" w:fill="FFFFFF"/>
        </w:rPr>
        <w:t xml:space="preserve"> </w:t>
      </w:r>
    </w:p>
    <w:p w:rsidR="003D1971" w:rsidRPr="00EF341F" w:rsidRDefault="00A91451" w:rsidP="003D1971">
      <w:pPr>
        <w:rPr>
          <w:b/>
        </w:rPr>
      </w:pPr>
      <w:r w:rsidRPr="00EF341F">
        <w:rPr>
          <w:b/>
        </w:rPr>
        <w:t>Педагогам:</w:t>
      </w:r>
    </w:p>
    <w:p w:rsidR="00193BF2" w:rsidRPr="005C12AA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Про</w:t>
      </w:r>
      <w:r w:rsidR="009657B6">
        <w:rPr>
          <w:rFonts w:ascii="Times New Roman" w:hAnsi="Times New Roman" w:cs="Times New Roman"/>
          <w:sz w:val="24"/>
          <w:szCs w:val="24"/>
        </w:rPr>
        <w:t>вести углубленный анализ</w:t>
      </w:r>
      <w:r w:rsidRPr="005C12AA">
        <w:rPr>
          <w:rFonts w:ascii="Times New Roman" w:hAnsi="Times New Roman" w:cs="Times New Roman"/>
          <w:sz w:val="24"/>
          <w:szCs w:val="24"/>
        </w:rPr>
        <w:t xml:space="preserve"> результат</w:t>
      </w:r>
      <w:r w:rsidR="009657B6">
        <w:rPr>
          <w:rFonts w:ascii="Times New Roman" w:hAnsi="Times New Roman" w:cs="Times New Roman"/>
          <w:sz w:val="24"/>
          <w:szCs w:val="24"/>
        </w:rPr>
        <w:t>ов</w:t>
      </w:r>
      <w:r w:rsidRPr="005C12AA">
        <w:rPr>
          <w:rFonts w:ascii="Times New Roman" w:hAnsi="Times New Roman" w:cs="Times New Roman"/>
          <w:sz w:val="24"/>
          <w:szCs w:val="24"/>
        </w:rPr>
        <w:t xml:space="preserve"> выполнения заданий КИМ, обратив внимание на выявленные типичные ошибки и пути их устранения.</w:t>
      </w:r>
    </w:p>
    <w:p w:rsidR="00193BF2" w:rsidRPr="005C12AA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Использовать для подготовки учащихся открытые банки тестовых заданий, расширить возможности использования ресурсов сети Интернет.</w:t>
      </w:r>
    </w:p>
    <w:p w:rsidR="00193BF2" w:rsidRPr="005C12AA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Совершенствовать методику преподавания предметов</w:t>
      </w:r>
      <w:r w:rsidR="00A91451" w:rsidRPr="005C12AA">
        <w:rPr>
          <w:rFonts w:ascii="Times New Roman" w:hAnsi="Times New Roman" w:cs="Times New Roman"/>
          <w:sz w:val="24"/>
          <w:szCs w:val="24"/>
        </w:rPr>
        <w:t xml:space="preserve"> с 5 по 9 класс</w:t>
      </w:r>
      <w:r w:rsidRPr="005C12AA">
        <w:rPr>
          <w:rFonts w:ascii="Times New Roman" w:hAnsi="Times New Roman" w:cs="Times New Roman"/>
          <w:sz w:val="24"/>
          <w:szCs w:val="24"/>
        </w:rPr>
        <w:t xml:space="preserve"> с учетом требований </w:t>
      </w:r>
      <w:r w:rsidR="00A91451" w:rsidRPr="005C12AA">
        <w:rPr>
          <w:rFonts w:ascii="Times New Roman" w:hAnsi="Times New Roman" w:cs="Times New Roman"/>
          <w:sz w:val="24"/>
          <w:szCs w:val="24"/>
        </w:rPr>
        <w:t xml:space="preserve"> ГИА</w:t>
      </w:r>
      <w:r w:rsidRPr="005C12AA">
        <w:rPr>
          <w:rFonts w:ascii="Times New Roman" w:hAnsi="Times New Roman" w:cs="Times New Roman"/>
          <w:sz w:val="24"/>
          <w:szCs w:val="24"/>
        </w:rPr>
        <w:t>.</w:t>
      </w:r>
    </w:p>
    <w:p w:rsidR="00193BF2" w:rsidRPr="005C12AA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Тренировать обучающихся на постепенное увеличение объема и сложности заданий, на скорость выполнения заданий, на поиск оптимальных путей решения задач, на формулировки заданий, представленных в материалах ОГЭ.</w:t>
      </w:r>
    </w:p>
    <w:p w:rsidR="00193BF2" w:rsidRPr="005C12AA" w:rsidRDefault="00A91451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Вести систематическую работу по подготовке к ГИА</w:t>
      </w:r>
      <w:r w:rsidR="00193BF2" w:rsidRPr="005C12AA">
        <w:rPr>
          <w:rFonts w:ascii="Times New Roman" w:hAnsi="Times New Roman" w:cs="Times New Roman"/>
          <w:sz w:val="24"/>
          <w:szCs w:val="24"/>
        </w:rPr>
        <w:t>.</w:t>
      </w:r>
    </w:p>
    <w:p w:rsidR="00A91451" w:rsidRPr="005C12AA" w:rsidRDefault="00A91451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>Учить работать с бланками.</w:t>
      </w:r>
    </w:p>
    <w:p w:rsidR="00193BF2" w:rsidRPr="005C12AA" w:rsidRDefault="00193BF2" w:rsidP="00193BF2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2AA">
        <w:rPr>
          <w:rFonts w:ascii="Times New Roman" w:hAnsi="Times New Roman" w:cs="Times New Roman"/>
          <w:sz w:val="24"/>
          <w:szCs w:val="24"/>
        </w:rPr>
        <w:t xml:space="preserve">Вести мониторинг успешности усвоения тем, проводить самостоятельные, контрольные и </w:t>
      </w:r>
      <w:r w:rsidR="00A91451" w:rsidRPr="005C12AA">
        <w:rPr>
          <w:rFonts w:ascii="Times New Roman" w:hAnsi="Times New Roman" w:cs="Times New Roman"/>
          <w:sz w:val="24"/>
          <w:szCs w:val="24"/>
        </w:rPr>
        <w:t>пробные</w:t>
      </w:r>
      <w:r w:rsidRPr="005C12AA">
        <w:rPr>
          <w:rFonts w:ascii="Times New Roman" w:hAnsi="Times New Roman" w:cs="Times New Roman"/>
          <w:sz w:val="24"/>
          <w:szCs w:val="24"/>
        </w:rPr>
        <w:t xml:space="preserve"> работы по предметам в форме и по материалам ОГЭ.</w:t>
      </w:r>
    </w:p>
    <w:p w:rsidR="005C12AA" w:rsidRPr="005C12AA" w:rsidRDefault="005C12AA" w:rsidP="005C12AA">
      <w:pPr>
        <w:widowControl w:val="0"/>
        <w:tabs>
          <w:tab w:val="left" w:pos="1772"/>
        </w:tabs>
        <w:spacing w:line="236" w:lineRule="auto"/>
        <w:ind w:left="360" w:right="-20"/>
        <w:rPr>
          <w:b/>
          <w:bCs/>
          <w:color w:val="000000"/>
        </w:rPr>
      </w:pPr>
      <w:r w:rsidRPr="005C12AA">
        <w:rPr>
          <w:b/>
          <w:bCs/>
          <w:color w:val="000000"/>
        </w:rPr>
        <w:t>Учителям математики:</w:t>
      </w:r>
    </w:p>
    <w:p w:rsidR="005C12AA" w:rsidRDefault="005C12AA" w:rsidP="005C12AA">
      <w:pPr>
        <w:widowControl w:val="0"/>
        <w:spacing w:line="239" w:lineRule="auto"/>
        <w:ind w:left="360" w:right="-4"/>
        <w:jc w:val="both"/>
        <w:rPr>
          <w:color w:val="000000"/>
        </w:rPr>
      </w:pPr>
      <w:r>
        <w:rPr>
          <w:color w:val="000000"/>
        </w:rPr>
        <w:t xml:space="preserve">- </w:t>
      </w:r>
      <w:r w:rsidRPr="005C12AA">
        <w:rPr>
          <w:color w:val="000000"/>
        </w:rPr>
        <w:t xml:space="preserve"> Обратить особое внимание на преподавание геометрии, так как итоги экзамена показывают невысокий уровень выполнения учащимися геометрических задач.</w:t>
      </w:r>
    </w:p>
    <w:p w:rsidR="005C12AA" w:rsidRPr="005C12AA" w:rsidRDefault="005C12AA" w:rsidP="005C12AA">
      <w:pPr>
        <w:widowControl w:val="0"/>
        <w:spacing w:line="239" w:lineRule="auto"/>
        <w:ind w:left="360" w:right="-4"/>
        <w:jc w:val="both"/>
        <w:rPr>
          <w:color w:val="000000"/>
        </w:rPr>
      </w:pPr>
      <w:r w:rsidRPr="005C12AA">
        <w:rPr>
          <w:color w:val="000000"/>
        </w:rPr>
        <w:tab/>
      </w:r>
      <w:r>
        <w:rPr>
          <w:color w:val="000000"/>
        </w:rPr>
        <w:t xml:space="preserve">- </w:t>
      </w:r>
      <w:r w:rsidRPr="005C12AA">
        <w:rPr>
          <w:color w:val="000000"/>
        </w:rPr>
        <w:t xml:space="preserve"> При подготовке хорошо успевающих учащихся к экзамену уделять внимание решению многошаговых задач, обучению составления плана решения задачи.</w:t>
      </w:r>
    </w:p>
    <w:p w:rsidR="005C12AA" w:rsidRPr="005C12AA" w:rsidRDefault="005C12AA" w:rsidP="005C12AA">
      <w:pPr>
        <w:widowControl w:val="0"/>
        <w:spacing w:line="239" w:lineRule="auto"/>
        <w:ind w:left="360" w:right="-61"/>
        <w:rPr>
          <w:color w:val="000000"/>
        </w:rPr>
      </w:pPr>
      <w:r>
        <w:rPr>
          <w:color w:val="000000"/>
        </w:rPr>
        <w:t xml:space="preserve">- </w:t>
      </w:r>
      <w:r w:rsidRPr="005C12AA">
        <w:rPr>
          <w:color w:val="000000"/>
        </w:rPr>
        <w:t xml:space="preserve"> Постоянно повышать и закреплять уровень вычислительных навыков учащихся.</w:t>
      </w:r>
    </w:p>
    <w:p w:rsidR="005C12AA" w:rsidRPr="005C12AA" w:rsidRDefault="005C12AA" w:rsidP="005C12AA">
      <w:pPr>
        <w:widowControl w:val="0"/>
        <w:spacing w:before="4" w:line="239" w:lineRule="auto"/>
        <w:ind w:left="360" w:right="-10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Pr="005C12AA">
        <w:rPr>
          <w:color w:val="000000"/>
        </w:rPr>
        <w:t xml:space="preserve"> Уйти от формального усвоения теоретического курса математики, так как учащиеся затрудняются применять </w:t>
      </w:r>
      <w:proofErr w:type="gramStart"/>
      <w:r w:rsidRPr="005C12AA">
        <w:rPr>
          <w:color w:val="000000"/>
        </w:rPr>
        <w:t>изученное</w:t>
      </w:r>
      <w:proofErr w:type="gramEnd"/>
      <w:r w:rsidRPr="005C12AA">
        <w:rPr>
          <w:color w:val="000000"/>
        </w:rPr>
        <w:t xml:space="preserve"> в ситуации, которая отличается от стандартной (задачи практического характера)</w:t>
      </w:r>
    </w:p>
    <w:p w:rsidR="005C12AA" w:rsidRPr="005C12AA" w:rsidRDefault="005C12AA" w:rsidP="005C12AA">
      <w:pPr>
        <w:widowControl w:val="0"/>
        <w:spacing w:before="1" w:line="239" w:lineRule="auto"/>
        <w:ind w:left="360" w:right="-14"/>
        <w:jc w:val="both"/>
        <w:rPr>
          <w:color w:val="000000"/>
        </w:rPr>
      </w:pPr>
      <w:r>
        <w:rPr>
          <w:color w:val="000000"/>
        </w:rPr>
        <w:t>-</w:t>
      </w:r>
      <w:r w:rsidRPr="005C12AA">
        <w:rPr>
          <w:color w:val="000000"/>
        </w:rPr>
        <w:t xml:space="preserve"> Усилить практическую направленность обучения (задания на проценты, график реальной зависимости, решение текстовых задач, решения уравнений)</w:t>
      </w:r>
    </w:p>
    <w:p w:rsidR="005C12AA" w:rsidRPr="005C12AA" w:rsidRDefault="005C12AA" w:rsidP="005C12AA">
      <w:pPr>
        <w:pStyle w:val="aa"/>
        <w:widowControl w:val="0"/>
        <w:tabs>
          <w:tab w:val="left" w:pos="1772"/>
        </w:tabs>
        <w:spacing w:before="5" w:line="236" w:lineRule="auto"/>
        <w:ind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12A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12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Учителям русского языка:</w:t>
      </w:r>
    </w:p>
    <w:p w:rsidR="005C12AA" w:rsidRDefault="005C12AA" w:rsidP="00EF341F">
      <w:pPr>
        <w:widowControl w:val="0"/>
        <w:spacing w:line="239" w:lineRule="auto"/>
        <w:ind w:left="360" w:right="-51"/>
        <w:rPr>
          <w:color w:val="000000"/>
        </w:rPr>
      </w:pPr>
      <w:r>
        <w:rPr>
          <w:color w:val="000000"/>
        </w:rPr>
        <w:t>-</w:t>
      </w:r>
      <w:r w:rsidRPr="005C12AA">
        <w:rPr>
          <w:color w:val="000000"/>
        </w:rPr>
        <w:t xml:space="preserve"> При написании сжатого изложения знать методические требования, предъявляемые к данному виду работы.</w:t>
      </w:r>
    </w:p>
    <w:p w:rsidR="005C12AA" w:rsidRPr="005C12AA" w:rsidRDefault="005C12AA" w:rsidP="00EF341F">
      <w:pPr>
        <w:widowControl w:val="0"/>
        <w:spacing w:line="239" w:lineRule="auto"/>
        <w:ind w:left="360" w:right="-51"/>
        <w:rPr>
          <w:color w:val="000000"/>
        </w:rPr>
      </w:pPr>
      <w:r>
        <w:rPr>
          <w:color w:val="000000"/>
        </w:rPr>
        <w:t xml:space="preserve">- </w:t>
      </w:r>
      <w:r w:rsidRPr="005C12AA">
        <w:rPr>
          <w:color w:val="000000"/>
        </w:rPr>
        <w:t>Работать над средствами выразительности языка. Проблемой является бедный словарный запас учащихся, это затрудняет умение связно и логично выражать собственные мысли в письменной форме, рассуждать.</w:t>
      </w:r>
    </w:p>
    <w:p w:rsidR="005C12AA" w:rsidRPr="005C12AA" w:rsidRDefault="005C12AA" w:rsidP="00EF341F">
      <w:pPr>
        <w:widowControl w:val="0"/>
        <w:spacing w:line="239" w:lineRule="auto"/>
        <w:ind w:right="-54"/>
        <w:rPr>
          <w:color w:val="000000"/>
        </w:rPr>
      </w:pPr>
      <w:r>
        <w:rPr>
          <w:color w:val="000000"/>
        </w:rPr>
        <w:t xml:space="preserve">- </w:t>
      </w:r>
      <w:r w:rsidRPr="005C12AA">
        <w:rPr>
          <w:color w:val="000000"/>
        </w:rPr>
        <w:t xml:space="preserve"> Практиковать постоянное повторение орфограмм и </w:t>
      </w:r>
      <w:proofErr w:type="spellStart"/>
      <w:r w:rsidRPr="005C12AA">
        <w:rPr>
          <w:color w:val="000000"/>
        </w:rPr>
        <w:t>пунктограмм</w:t>
      </w:r>
      <w:proofErr w:type="spellEnd"/>
      <w:r w:rsidRPr="005C12AA">
        <w:rPr>
          <w:color w:val="000000"/>
        </w:rPr>
        <w:t>, изученных в 5-8 классах.</w:t>
      </w:r>
    </w:p>
    <w:p w:rsidR="005C12AA" w:rsidRPr="005C12AA" w:rsidRDefault="005C12AA" w:rsidP="00EF341F">
      <w:pPr>
        <w:widowControl w:val="0"/>
        <w:spacing w:line="239" w:lineRule="auto"/>
        <w:ind w:right="-13"/>
        <w:rPr>
          <w:color w:val="000000"/>
        </w:rPr>
      </w:pPr>
      <w:r>
        <w:rPr>
          <w:color w:val="000000"/>
        </w:rPr>
        <w:t xml:space="preserve">- </w:t>
      </w:r>
      <w:r w:rsidRPr="005C12AA">
        <w:rPr>
          <w:color w:val="000000"/>
        </w:rPr>
        <w:t xml:space="preserve"> Усилить контроль в форме разноаспектного анализа текста, в который обязательно включать задания на проверку языковых навыков, задания в тестовой форме, максим</w:t>
      </w:r>
      <w:r>
        <w:rPr>
          <w:color w:val="000000"/>
        </w:rPr>
        <w:t xml:space="preserve">ально приближенной к формату ОГЭ </w:t>
      </w:r>
      <w:r w:rsidRPr="005C12AA">
        <w:rPr>
          <w:color w:val="000000"/>
        </w:rPr>
        <w:t>-</w:t>
      </w:r>
      <w:r>
        <w:rPr>
          <w:color w:val="000000"/>
        </w:rPr>
        <w:t xml:space="preserve"> </w:t>
      </w:r>
      <w:r w:rsidRPr="005C12AA">
        <w:rPr>
          <w:color w:val="000000"/>
        </w:rPr>
        <w:t>9.</w:t>
      </w:r>
    </w:p>
    <w:p w:rsidR="00193BF2" w:rsidRDefault="005C12AA" w:rsidP="005C12AA">
      <w:pPr>
        <w:pStyle w:val="a9"/>
        <w:jc w:val="center"/>
        <w:rPr>
          <w:b/>
        </w:rPr>
      </w:pPr>
      <w:r w:rsidRPr="005C12AA">
        <w:rPr>
          <w:b/>
        </w:rPr>
        <w:t>Классным руководителям:</w:t>
      </w:r>
    </w:p>
    <w:p w:rsidR="005C12AA" w:rsidRDefault="005C12AA" w:rsidP="005C12AA">
      <w:pPr>
        <w:pStyle w:val="a9"/>
        <w:jc w:val="center"/>
        <w:rPr>
          <w:b/>
        </w:rPr>
      </w:pPr>
    </w:p>
    <w:p w:rsidR="005C12AA" w:rsidRPr="00EF341F" w:rsidRDefault="005C12AA" w:rsidP="005C12AA">
      <w:pPr>
        <w:widowControl w:val="0"/>
        <w:spacing w:before="5" w:line="239" w:lineRule="auto"/>
        <w:ind w:right="-15"/>
        <w:jc w:val="both"/>
        <w:rPr>
          <w:color w:val="000000"/>
        </w:rPr>
      </w:pPr>
      <w:proofErr w:type="gramStart"/>
      <w:r w:rsidRPr="00EF341F">
        <w:rPr>
          <w:color w:val="000000"/>
        </w:rPr>
        <w:t>-осуществлять своевременную и постоянную связь с родителями выпускников по информированию их о текущей успеваемости, посещаемости дополнительных занятий, выполнения домашних заданий</w:t>
      </w:r>
      <w:r w:rsidR="00EF341F" w:rsidRPr="00EF341F">
        <w:rPr>
          <w:color w:val="000000"/>
        </w:rPr>
        <w:t>, о результатах контрольных работ, пробных экзаменов, тестов, срезов</w:t>
      </w:r>
      <w:r w:rsidRPr="00EF341F">
        <w:rPr>
          <w:color w:val="000000"/>
        </w:rPr>
        <w:t xml:space="preserve"> под подпись, </w:t>
      </w:r>
      <w:r w:rsidR="009657B6">
        <w:rPr>
          <w:color w:val="000000"/>
        </w:rPr>
        <w:t>отправлять</w:t>
      </w:r>
      <w:bookmarkStart w:id="0" w:name="_GoBack"/>
      <w:bookmarkEnd w:id="0"/>
      <w:r w:rsidRPr="00EF341F">
        <w:rPr>
          <w:color w:val="000000"/>
        </w:rPr>
        <w:t xml:space="preserve"> уведомления в случае неуспеваемости учащихся, предупреждать о возможности не допуска их детей к государственной итоговой аттестации в случае неуспеваемости по предметам.</w:t>
      </w:r>
      <w:proofErr w:type="gramEnd"/>
    </w:p>
    <w:p w:rsidR="005C12AA" w:rsidRDefault="005C12AA" w:rsidP="005C12AA">
      <w:pPr>
        <w:pStyle w:val="a9"/>
        <w:jc w:val="center"/>
        <w:rPr>
          <w:b/>
        </w:rPr>
      </w:pPr>
    </w:p>
    <w:p w:rsidR="00EF341F" w:rsidRDefault="00EF341F" w:rsidP="005C12AA">
      <w:pPr>
        <w:pStyle w:val="a9"/>
        <w:jc w:val="center"/>
        <w:rPr>
          <w:b/>
        </w:rPr>
      </w:pPr>
    </w:p>
    <w:p w:rsidR="00EF341F" w:rsidRPr="005C12AA" w:rsidRDefault="00EF341F" w:rsidP="005C12AA">
      <w:pPr>
        <w:pStyle w:val="a9"/>
        <w:jc w:val="center"/>
        <w:rPr>
          <w:b/>
        </w:rPr>
      </w:pPr>
    </w:p>
    <w:p w:rsidR="00F52A6E" w:rsidRPr="005C12AA" w:rsidRDefault="004B5CD7">
      <w:r w:rsidRPr="005C12AA">
        <w:t>Справку составила  педагог организатор    Н.В. Дегтярева</w:t>
      </w:r>
    </w:p>
    <w:sectPr w:rsidR="00F52A6E" w:rsidRPr="005C1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417F"/>
    <w:multiLevelType w:val="hybridMultilevel"/>
    <w:tmpl w:val="403A43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DA3D02"/>
    <w:multiLevelType w:val="hybridMultilevel"/>
    <w:tmpl w:val="5B3EC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6911C1"/>
    <w:multiLevelType w:val="hybridMultilevel"/>
    <w:tmpl w:val="77160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2B"/>
    <w:rsid w:val="00037A2B"/>
    <w:rsid w:val="00050670"/>
    <w:rsid w:val="000A7B29"/>
    <w:rsid w:val="000C50D3"/>
    <w:rsid w:val="000F750B"/>
    <w:rsid w:val="0010385B"/>
    <w:rsid w:val="00134D25"/>
    <w:rsid w:val="0015556E"/>
    <w:rsid w:val="00170A76"/>
    <w:rsid w:val="00180BB3"/>
    <w:rsid w:val="00183D95"/>
    <w:rsid w:val="00185D94"/>
    <w:rsid w:val="00193BF2"/>
    <w:rsid w:val="00246B75"/>
    <w:rsid w:val="002C4BEF"/>
    <w:rsid w:val="0030743A"/>
    <w:rsid w:val="00312AD7"/>
    <w:rsid w:val="003921C7"/>
    <w:rsid w:val="003D1971"/>
    <w:rsid w:val="003F6B1E"/>
    <w:rsid w:val="00416E22"/>
    <w:rsid w:val="004701F7"/>
    <w:rsid w:val="00470596"/>
    <w:rsid w:val="004B5CD7"/>
    <w:rsid w:val="004C1062"/>
    <w:rsid w:val="004E6129"/>
    <w:rsid w:val="004F11DB"/>
    <w:rsid w:val="005C12AA"/>
    <w:rsid w:val="005C1A10"/>
    <w:rsid w:val="005D7E0A"/>
    <w:rsid w:val="005E224C"/>
    <w:rsid w:val="00631E21"/>
    <w:rsid w:val="00686F43"/>
    <w:rsid w:val="006E1503"/>
    <w:rsid w:val="007676FF"/>
    <w:rsid w:val="008A306F"/>
    <w:rsid w:val="00926841"/>
    <w:rsid w:val="009657B6"/>
    <w:rsid w:val="00977FBA"/>
    <w:rsid w:val="009A164D"/>
    <w:rsid w:val="009B290D"/>
    <w:rsid w:val="009C447A"/>
    <w:rsid w:val="009F4874"/>
    <w:rsid w:val="00A04402"/>
    <w:rsid w:val="00A80E54"/>
    <w:rsid w:val="00A91451"/>
    <w:rsid w:val="00B15A56"/>
    <w:rsid w:val="00B76830"/>
    <w:rsid w:val="00BF6D53"/>
    <w:rsid w:val="00CD0C65"/>
    <w:rsid w:val="00CD1BA0"/>
    <w:rsid w:val="00D12FDA"/>
    <w:rsid w:val="00D5218A"/>
    <w:rsid w:val="00E446C1"/>
    <w:rsid w:val="00E664D4"/>
    <w:rsid w:val="00E7310C"/>
    <w:rsid w:val="00E843DB"/>
    <w:rsid w:val="00EF341F"/>
    <w:rsid w:val="00F17EFE"/>
    <w:rsid w:val="00F52A6E"/>
    <w:rsid w:val="00FA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7A2B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37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37A2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3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037A2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37A2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7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A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">
    <w:name w:val="Заголовок №3_"/>
    <w:link w:val="30"/>
    <w:rsid w:val="00037A2B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037A2B"/>
    <w:pPr>
      <w:widowControl w:val="0"/>
      <w:shd w:val="clear" w:color="auto" w:fill="FFFFFF"/>
      <w:suppressAutoHyphens w:val="0"/>
      <w:spacing w:after="24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6">
    <w:name w:val="Подпись к таблице_"/>
    <w:link w:val="a7"/>
    <w:rsid w:val="000A7B2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A7B29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Normal (Web)"/>
    <w:basedOn w:val="a"/>
    <w:uiPriority w:val="99"/>
    <w:semiHidden/>
    <w:unhideWhenUsed/>
    <w:rsid w:val="003D19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19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3B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A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37A2B"/>
    <w:pPr>
      <w:keepNext/>
      <w:suppressAutoHyphens w:val="0"/>
      <w:jc w:val="center"/>
      <w:outlineLvl w:val="0"/>
    </w:pPr>
    <w:rPr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7A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037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nhideWhenUsed/>
    <w:rsid w:val="00037A2B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3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037A2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Без интервала1"/>
    <w:uiPriority w:val="99"/>
    <w:rsid w:val="00037A2B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37A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A2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">
    <w:name w:val="Заголовок №3_"/>
    <w:link w:val="30"/>
    <w:rsid w:val="00037A2B"/>
    <w:rPr>
      <w:b/>
      <w:bCs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037A2B"/>
    <w:pPr>
      <w:widowControl w:val="0"/>
      <w:shd w:val="clear" w:color="auto" w:fill="FFFFFF"/>
      <w:suppressAutoHyphens w:val="0"/>
      <w:spacing w:after="240" w:line="0" w:lineRule="atLeast"/>
      <w:jc w:val="center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6">
    <w:name w:val="Подпись к таблице_"/>
    <w:link w:val="a7"/>
    <w:rsid w:val="000A7B29"/>
    <w:rPr>
      <w:sz w:val="26"/>
      <w:szCs w:val="26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0A7B29"/>
    <w:pPr>
      <w:widowControl w:val="0"/>
      <w:shd w:val="clear" w:color="auto" w:fill="FFFFFF"/>
      <w:suppressAutoHyphens w:val="0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8">
    <w:name w:val="Normal (Web)"/>
    <w:basedOn w:val="a"/>
    <w:uiPriority w:val="99"/>
    <w:semiHidden/>
    <w:unhideWhenUsed/>
    <w:rsid w:val="003D197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19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193BF2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1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2025-02-18T08:01:00Z</cp:lastPrinted>
  <dcterms:created xsi:type="dcterms:W3CDTF">2025-09-03T06:05:00Z</dcterms:created>
  <dcterms:modified xsi:type="dcterms:W3CDTF">2025-10-30T09:56:00Z</dcterms:modified>
</cp:coreProperties>
</file>