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BB" w:rsidRPr="003704A8" w:rsidRDefault="00182DBB" w:rsidP="00182DBB">
      <w:pPr>
        <w:jc w:val="right"/>
      </w:pPr>
      <w:r w:rsidRPr="003704A8">
        <w:t>Приложение 1</w:t>
      </w:r>
    </w:p>
    <w:p w:rsidR="00182DBB" w:rsidRPr="003704A8" w:rsidRDefault="00182DBB" w:rsidP="00182DBB">
      <w:pPr>
        <w:jc w:val="right"/>
      </w:pPr>
      <w:r w:rsidRPr="003704A8">
        <w:t>к приказу от 24.11.2025 г. № _____</w:t>
      </w:r>
    </w:p>
    <w:p w:rsidR="00182DBB" w:rsidRPr="003704A8" w:rsidRDefault="00182DBB" w:rsidP="00182DBB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3704A8">
        <w:rPr>
          <w:rFonts w:ascii="Times New Roman" w:hAnsi="Times New Roman" w:cs="Times New Roman"/>
          <w:b/>
          <w:color w:val="auto"/>
        </w:rPr>
        <w:t>ПОЛОЖЕНИЕ</w:t>
      </w:r>
    </w:p>
    <w:p w:rsidR="00182DBB" w:rsidRPr="003704A8" w:rsidRDefault="00182DBB" w:rsidP="00182DBB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3704A8">
        <w:rPr>
          <w:rFonts w:ascii="Times New Roman" w:hAnsi="Times New Roman" w:cs="Times New Roman"/>
          <w:b/>
          <w:color w:val="auto"/>
        </w:rPr>
        <w:t xml:space="preserve">о школьном   конкурсе </w:t>
      </w:r>
      <w:r w:rsidRPr="003704A8">
        <w:rPr>
          <w:rFonts w:ascii="Times New Roman" w:eastAsia="Helvetica" w:hAnsi="Times New Roman" w:cs="Times New Roman"/>
          <w:b/>
          <w:color w:val="auto"/>
          <w:shd w:val="clear" w:color="auto" w:fill="FFFFFF"/>
        </w:rPr>
        <w:t xml:space="preserve"> </w:t>
      </w:r>
      <w:r w:rsidRPr="003704A8">
        <w:rPr>
          <w:rFonts w:ascii="Times New Roman" w:hAnsi="Times New Roman" w:cs="Times New Roman"/>
          <w:b/>
          <w:color w:val="auto"/>
        </w:rPr>
        <w:t>методических разработок</w:t>
      </w:r>
    </w:p>
    <w:p w:rsidR="00182DBB" w:rsidRPr="003704A8" w:rsidRDefault="00182DBB" w:rsidP="00182DBB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3704A8">
        <w:rPr>
          <w:rFonts w:ascii="Times New Roman" w:hAnsi="Times New Roman" w:cs="Times New Roman"/>
          <w:b/>
          <w:color w:val="auto"/>
        </w:rPr>
        <w:t>«Современный урок/занятие в условиях реализации ФГОС»</w:t>
      </w:r>
    </w:p>
    <w:p w:rsidR="00182DBB" w:rsidRPr="003704A8" w:rsidRDefault="00182DBB" w:rsidP="00182DBB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Настоящее Положение определяет условия, порядок и сроки проведения Конкурса.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 Общие положения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1.1. Организаторами школьного   конкурса «Современный урок в условиях реализации ФГОС» (методическая разработка) (далее – Конкурс) является   администрация МКОУ Воднобуерачной СШ.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1.2. Конкурс проводится в контексте Национального проекта «Образование», в структуру которого входят федеральные проекты «Современная школа»</w:t>
      </w:r>
      <w:proofErr w:type="gramStart"/>
      <w:r w:rsidRPr="003704A8">
        <w:rPr>
          <w:rFonts w:ascii="Times New Roman" w:hAnsi="Times New Roman" w:cs="Times New Roman"/>
          <w:color w:val="auto"/>
        </w:rPr>
        <w:t xml:space="preserve"> .</w:t>
      </w:r>
      <w:proofErr w:type="gramEnd"/>
      <w:r w:rsidRPr="003704A8">
        <w:rPr>
          <w:rFonts w:ascii="Times New Roman" w:hAnsi="Times New Roman" w:cs="Times New Roman"/>
          <w:color w:val="auto"/>
        </w:rPr>
        <w:t xml:space="preserve"> «Успех каждого ребенка», «Цифровая образовательная среда», «Учитель будущего»,   «Точки роста» как специализированные центры цифрового и гуманитарного образования, и др., призванные дать возможность детям и педагогам   научиться работать с современными технологиями, обеспечить качественное образование за счет ЦОС, способствует расширению возможностей обучающихся в освоении учебных предметов естественно-научной и </w:t>
      </w:r>
      <w:proofErr w:type="gramStart"/>
      <w:r w:rsidRPr="003704A8">
        <w:rPr>
          <w:rFonts w:ascii="Times New Roman" w:hAnsi="Times New Roman" w:cs="Times New Roman"/>
          <w:color w:val="auto"/>
        </w:rPr>
        <w:t>технологической</w:t>
      </w:r>
      <w:proofErr w:type="gramEnd"/>
      <w:r w:rsidRPr="003704A8">
        <w:rPr>
          <w:rFonts w:ascii="Times New Roman" w:hAnsi="Times New Roman" w:cs="Times New Roman"/>
          <w:color w:val="auto"/>
        </w:rPr>
        <w:t xml:space="preserve"> направленностей. 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1.3. Конкурс является открытым для педагогических работников МКОУ Воднобуерачной СШ.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1.4. Информация о Конкурсе размещается на сайте МКОУ Воднобуерачной СШ. 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2. Цель и задачи конкурса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2.1. Цель Конкурса: выявление, популяризация и поддержка лучших уроков (учебных занятий), в которых воплощены современные педагогические достижения и инновации в условиях реализации ФГОС, предметных концепций и цифровой трансформации образования.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2.2. Задачи Конкурса: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Совершенствовать научно-методическую работу педагогов, инновации в процессе обучения;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популяризировать современные образовательные методики и технологии, способствующие повышению качества образовательного процесса;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выявлять педагогические идеи, инновационные практики, ценный педагогический опыт с целью стимулирования дальнейшего профессионального роста учителей;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способствовать созданию авторских уроков (учебных занятий) с использованием цифровых образовательных ресурсов/инструментов и их презентации профессиональному сообществу;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обеспечивать методическую поддержку творческим педагогам;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- отбирать лучшие методические разработки в условиях реализации ФГОС и цифровой трансформации образования для их издания и размещения в Банке лучших практик на сайте школы и </w:t>
      </w:r>
      <w:proofErr w:type="spellStart"/>
      <w:r w:rsidRPr="003704A8">
        <w:rPr>
          <w:rFonts w:ascii="Times New Roman" w:hAnsi="Times New Roman" w:cs="Times New Roman"/>
          <w:color w:val="auto"/>
        </w:rPr>
        <w:t>соцсетях</w:t>
      </w:r>
      <w:proofErr w:type="spellEnd"/>
      <w:r w:rsidRPr="003704A8">
        <w:rPr>
          <w:rFonts w:ascii="Times New Roman" w:hAnsi="Times New Roman" w:cs="Times New Roman"/>
          <w:color w:val="auto"/>
        </w:rPr>
        <w:t>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3. Участники конкурса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3.1. Принять участие в конкурсе могут учителя, педагоги дополнительного образования и другие специ</w:t>
      </w:r>
      <w:r w:rsidR="003704A8" w:rsidRPr="003704A8">
        <w:rPr>
          <w:rFonts w:ascii="Times New Roman" w:hAnsi="Times New Roman" w:cs="Times New Roman"/>
          <w:color w:val="auto"/>
        </w:rPr>
        <w:t>а</w:t>
      </w:r>
      <w:r w:rsidRPr="003704A8">
        <w:rPr>
          <w:rFonts w:ascii="Times New Roman" w:hAnsi="Times New Roman" w:cs="Times New Roman"/>
          <w:color w:val="auto"/>
        </w:rPr>
        <w:t xml:space="preserve">листы, работающие </w:t>
      </w:r>
      <w:proofErr w:type="gramStart"/>
      <w:r w:rsidRPr="003704A8">
        <w:rPr>
          <w:rFonts w:ascii="Times New Roman" w:hAnsi="Times New Roman" w:cs="Times New Roman"/>
          <w:color w:val="auto"/>
        </w:rPr>
        <w:t>с</w:t>
      </w:r>
      <w:proofErr w:type="gramEnd"/>
      <w:r w:rsidRPr="003704A8">
        <w:rPr>
          <w:rFonts w:ascii="Times New Roman" w:hAnsi="Times New Roman" w:cs="Times New Roman"/>
          <w:color w:val="auto"/>
        </w:rPr>
        <w:t xml:space="preserve"> обучающимися: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индивидуальные участники;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- сложившиеся коллективы (2-3человека) из числа педагогов-практиков.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4. Порядок проведения конкурса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4.1. Конкурс проводится с 25.11.2025 по 9.12.2025. по следующим номинациям                                                                                                     </w:t>
      </w: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1) Номинация № 1 «Лучшая методическая разработка занятия, реализуемого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в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рамках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освоения основной образовательной программы»: - урок;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2) Номинация № 2 «Лучшая методическая разработка занятия, реализуемого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в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рамках освоения основной образовательной программы»: - занятие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по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lastRenderedPageBreak/>
        <w:t>внеурочной деятельности;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2) Номинация № 3 «Лучшая методическая разработка занятия, реализуемого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в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рамках освоения дополнительной  образовательной программы»: - занятие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по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ДОП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;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4.2. Для участия в Конкурсе   в Оргкомитет   направляются следующие материалы: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 Заявка   (приложение №1)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2. </w:t>
      </w:r>
      <w:r w:rsidRPr="003704A8">
        <w:rPr>
          <w:rFonts w:ascii="Times New Roman" w:hAnsi="Times New Roman" w:cs="Times New Roman"/>
          <w:i/>
          <w:iCs/>
          <w:color w:val="auto"/>
        </w:rPr>
        <w:t>Методическая разработка урока /занятия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3. Краткая пояснительная записка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4. Самоанализ урока </w:t>
      </w:r>
      <w:proofErr w:type="gramStart"/>
      <w:r w:rsidRPr="003704A8">
        <w:rPr>
          <w:rFonts w:ascii="Times New Roman" w:hAnsi="Times New Roman" w:cs="Times New Roman"/>
          <w:color w:val="auto"/>
        </w:rPr>
        <w:t xml:space="preserve">( </w:t>
      </w:r>
      <w:proofErr w:type="gramEnd"/>
      <w:r w:rsidRPr="003704A8">
        <w:rPr>
          <w:rFonts w:ascii="Times New Roman" w:hAnsi="Times New Roman" w:cs="Times New Roman"/>
          <w:color w:val="auto"/>
        </w:rPr>
        <w:t>текст в электронном виде на русском языке, шрифт Times New Roman, кегль 12, межстрочный интервал 1, абзац 1, 25 см, поля верхнее, нижнее и правое 2 см; левое 2,5см. (MS Word в форматe doc)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Все материалы могут быть направлены архивом (</w:t>
      </w:r>
      <w:proofErr w:type="spellStart"/>
      <w:r w:rsidRPr="003704A8">
        <w:rPr>
          <w:rFonts w:ascii="Times New Roman" w:hAnsi="Times New Roman" w:cs="Times New Roman"/>
          <w:color w:val="auto"/>
        </w:rPr>
        <w:t>zip</w:t>
      </w:r>
      <w:proofErr w:type="spellEnd"/>
      <w:r w:rsidRPr="003704A8">
        <w:rPr>
          <w:rFonts w:ascii="Times New Roman" w:hAnsi="Times New Roman" w:cs="Times New Roman"/>
          <w:color w:val="auto"/>
        </w:rPr>
        <w:t xml:space="preserve"> либо </w:t>
      </w:r>
      <w:proofErr w:type="spellStart"/>
      <w:r w:rsidRPr="003704A8">
        <w:rPr>
          <w:rFonts w:ascii="Times New Roman" w:hAnsi="Times New Roman" w:cs="Times New Roman"/>
          <w:color w:val="auto"/>
        </w:rPr>
        <w:t>rar</w:t>
      </w:r>
      <w:proofErr w:type="spellEnd"/>
      <w:r w:rsidRPr="003704A8">
        <w:rPr>
          <w:rFonts w:ascii="Times New Roman" w:hAnsi="Times New Roman" w:cs="Times New Roman"/>
          <w:color w:val="auto"/>
        </w:rPr>
        <w:t xml:space="preserve">) на электронную почту </w:t>
      </w:r>
      <w:proofErr w:type="spellStart"/>
      <w:r w:rsidRPr="003704A8">
        <w:rPr>
          <w:rFonts w:ascii="Times New Roman" w:hAnsi="Times New Roman" w:cs="Times New Roman"/>
          <w:color w:val="auto"/>
          <w:lang w:val="en-US"/>
        </w:rPr>
        <w:t>natali</w:t>
      </w:r>
      <w:proofErr w:type="spellEnd"/>
      <w:r w:rsidRPr="003704A8">
        <w:rPr>
          <w:rFonts w:ascii="Times New Roman" w:hAnsi="Times New Roman" w:cs="Times New Roman"/>
          <w:color w:val="auto"/>
        </w:rPr>
        <w:t>.</w:t>
      </w:r>
      <w:proofErr w:type="spellStart"/>
      <w:r w:rsidRPr="003704A8">
        <w:rPr>
          <w:rFonts w:ascii="Times New Roman" w:hAnsi="Times New Roman" w:cs="Times New Roman"/>
          <w:color w:val="auto"/>
          <w:lang w:val="en-US"/>
        </w:rPr>
        <w:t>sni</w:t>
      </w:r>
      <w:proofErr w:type="spellEnd"/>
      <w:r w:rsidRPr="003704A8">
        <w:rPr>
          <w:rFonts w:ascii="Times New Roman" w:hAnsi="Times New Roman" w:cs="Times New Roman"/>
          <w:color w:val="auto"/>
        </w:rPr>
        <w:t>2009@</w:t>
      </w:r>
      <w:proofErr w:type="spellStart"/>
      <w:r w:rsidRPr="003704A8">
        <w:rPr>
          <w:rFonts w:ascii="Times New Roman" w:hAnsi="Times New Roman" w:cs="Times New Roman"/>
          <w:color w:val="auto"/>
          <w:lang w:val="en-US"/>
        </w:rPr>
        <w:t>yandex</w:t>
      </w:r>
      <w:proofErr w:type="spellEnd"/>
      <w:r w:rsidRPr="003704A8">
        <w:rPr>
          <w:rFonts w:ascii="Times New Roman" w:hAnsi="Times New Roman" w:cs="Times New Roman"/>
          <w:color w:val="auto"/>
        </w:rPr>
        <w:t>.</w:t>
      </w:r>
      <w:proofErr w:type="spellStart"/>
      <w:r w:rsidRPr="003704A8">
        <w:rPr>
          <w:rFonts w:ascii="Times New Roman" w:hAnsi="Times New Roman" w:cs="Times New Roman"/>
          <w:color w:val="auto"/>
          <w:lang w:val="en-US"/>
        </w:rPr>
        <w:t>ru</w:t>
      </w:r>
      <w:proofErr w:type="spellEnd"/>
      <w:r w:rsidRPr="003704A8">
        <w:rPr>
          <w:rFonts w:ascii="Times New Roman" w:hAnsi="Times New Roman" w:cs="Times New Roman"/>
          <w:color w:val="auto"/>
        </w:rPr>
        <w:t xml:space="preserve"> на конкурс «СУ»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4.3. К участию в Конкурсе не допускаются материалы, оформление и содержание которых не соответствует требованиям, установленным данным Положением. 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4.4.К участию в конкурсе допускаются материалы, прошедшие проверку на</w:t>
      </w:r>
      <w:r w:rsidR="003704A8"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</w:t>
      </w: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плагиат и отвечающие цели и задачам конкурса. Если уникальность</w:t>
      </w:r>
      <w:r w:rsidR="003704A8"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</w:t>
      </w: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работы менее 60 %, то работа снимается с конкурса.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4.5.В конкурсных материалах должна быть представлена информация, полученная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на</w:t>
      </w:r>
      <w:proofErr w:type="gramEnd"/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законных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основаниях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, без нарушения авторских прав, как частных лиц, так и</w:t>
      </w:r>
      <w:r w:rsidR="003704A8"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</w:t>
      </w: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организаций, с обязательной ссылкой на источник информации.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4.6. Победителем становится участник, набравший наибольшее количество баллов.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4.7.Призёрами конкурса становятся участники, набравшие 50% и более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от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максимально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возможного количества баллов по итогам проведённой экспертизы.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4.8. Количество победителей и призёров не должно превышать 40 % от общего числа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участников конкурса в номинации.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4.9. При равенстве баллов учитывается процент уникальности разработки.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4.10. Участниками конкурса становятся педагоги, методическая разработка которых по результатам экспертизы, набрала от 40 % до 50 % от максимально возможного количества баллов, но не вошедшая в число призеров.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4.11. Победители и призеры конкурса награждаются дипломами и денежным призом, а участники сертификатами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 .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Если участие конкурсантов является совместным (в соавторстве) или коллективным (не более 3-х человек), сертификаты и дипломы получает каждый  участник отдельно.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Материалы, присланные на Конкурс, не возвращаются. Материалы должны быть созданы самими участниками лично. Все вопросы авторского права регулируются действующим законодательством Российской Федерации.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5. Сроки проведения конкурса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5.1. Школьный  этап проводится с 25.11.2025 г. по 9.12.2025, включая прием материалов и осуществление экспертизы.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5.2. Прием материалов на участие  в конкурсе осуществляется с 25.11.2025 г. по 8.12.2025 г. до 16.00 часов местного времени. Материалы, представленные  позднее указанного срока, к Конкурсу не допускаются.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5.3. Экспертиза материалов школьного  этапа осуществляется с 9.12.2025 по 10.12.2025 г.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6. Критерии оценки конкурсных материалов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Конкурсные материалы оцениваются по следующим критериям: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1. Актуальность и оригинальность замысла урока/учебного занятия 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2. Направленность содержания урока/учебного занятия на формирование личностных, </w:t>
      </w:r>
      <w:proofErr w:type="spellStart"/>
      <w:r w:rsidRPr="003704A8">
        <w:rPr>
          <w:rFonts w:ascii="Times New Roman" w:hAnsi="Times New Roman" w:cs="Times New Roman"/>
          <w:color w:val="auto"/>
        </w:rPr>
        <w:t>метапредметных</w:t>
      </w:r>
      <w:proofErr w:type="spellEnd"/>
      <w:r w:rsidRPr="003704A8">
        <w:rPr>
          <w:rFonts w:ascii="Times New Roman" w:hAnsi="Times New Roman" w:cs="Times New Roman"/>
          <w:color w:val="auto"/>
        </w:rPr>
        <w:t xml:space="preserve"> и предметных результатов образования 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3. Целостность и глубина содержания урока/учебного занятия(0-10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4. Возможности структуры и содержания учебного занятия, направленного на реализацию </w:t>
      </w:r>
      <w:r w:rsidRPr="003704A8">
        <w:rPr>
          <w:rFonts w:ascii="Times New Roman" w:hAnsi="Times New Roman" w:cs="Times New Roman"/>
          <w:color w:val="auto"/>
        </w:rPr>
        <w:lastRenderedPageBreak/>
        <w:t>системно-</w:t>
      </w:r>
      <w:proofErr w:type="spellStart"/>
      <w:r w:rsidRPr="003704A8">
        <w:rPr>
          <w:rFonts w:ascii="Times New Roman" w:hAnsi="Times New Roman" w:cs="Times New Roman"/>
          <w:color w:val="auto"/>
        </w:rPr>
        <w:t>деятельностного</w:t>
      </w:r>
      <w:proofErr w:type="spellEnd"/>
      <w:r w:rsidRPr="003704A8">
        <w:rPr>
          <w:rFonts w:ascii="Times New Roman" w:hAnsi="Times New Roman" w:cs="Times New Roman"/>
          <w:color w:val="auto"/>
        </w:rPr>
        <w:t xml:space="preserve"> подхода в образовании школьников в соответствии с ФГОС 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5. Обоснованное использование современных образовательных технологий организации урока (учебного занятия), направленных на самореализацию ученика, создание образовательного продукта, развитие компетентностей коммуникации 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6. Целесообразность и эффективность использования цифровых образовательных ресурсов/инструментов для достижения результатов </w:t>
      </w:r>
      <w:proofErr w:type="gramStart"/>
      <w:r w:rsidRPr="003704A8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3704A8">
        <w:rPr>
          <w:rFonts w:ascii="Times New Roman" w:hAnsi="Times New Roman" w:cs="Times New Roman"/>
          <w:color w:val="auto"/>
        </w:rPr>
        <w:t xml:space="preserve"> (0-10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7. Продуманность деятельности педагога и обучающихся (0-5 баллов).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7. Оценка конкурсных материалов</w:t>
      </w:r>
    </w:p>
    <w:p w:rsidR="003704A8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Конкурс проводится </w:t>
      </w:r>
      <w:r w:rsidRPr="003704A8">
        <w:rPr>
          <w:rFonts w:ascii="Times New Roman" w:hAnsi="Times New Roman" w:cs="Times New Roman"/>
          <w:color w:val="auto"/>
          <w:u w:val="single"/>
        </w:rPr>
        <w:t xml:space="preserve">заочно </w:t>
      </w:r>
      <w:r w:rsidRPr="003704A8">
        <w:rPr>
          <w:rFonts w:ascii="Times New Roman" w:hAnsi="Times New Roman" w:cs="Times New Roman"/>
          <w:color w:val="auto"/>
        </w:rPr>
        <w:t xml:space="preserve">на основе представленных авторами конкурсных материалов.                                                     Жюри рассматривает содержание материалов, их соответствие целям и задачам Конкурса, критериям оценки.                                             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 Жюри и Оргкомитет конкурса определяют победителей. Победители конкурса будут отмечены дипломами и денежным призом.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Члены конкурсной комиссии.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Председатель: Дегтярева Н. В., ответственная за УВР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1Савельева Л. В. ,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ответственная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за УВР МКОУ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Нижнедобринской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СШ (по согласованию)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Буторина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Н. В., руководитель РМО учителей истории и обществознания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Епачинцева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 С. В., учитель начальных классов и русского языка и литературы МКОУ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Нижнедобринской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СШ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)п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о согласованию)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Диленко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Е. А., учитель биологии и химии МКОУ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Нижнедобринской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СШ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( 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по согласованию)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Артюхина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  А.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В..учитель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 истории и обществознания, советник директора школы МКОУ </w:t>
      </w: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Нижнедобринской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СШ </w:t>
      </w:r>
      <w:proofErr w:type="gram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( </w:t>
      </w:r>
      <w:proofErr w:type="gram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по согласованию)</w:t>
      </w:r>
    </w:p>
    <w:p w:rsidR="00182DBB" w:rsidRPr="003704A8" w:rsidRDefault="00182DBB" w:rsidP="00182DBB">
      <w:pPr>
        <w:pStyle w:val="a4"/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</w:pPr>
      <w:proofErr w:type="spellStart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>Тесля</w:t>
      </w:r>
      <w:proofErr w:type="spellEnd"/>
      <w:r w:rsidRPr="003704A8">
        <w:rPr>
          <w:rFonts w:ascii="Times New Roman" w:eastAsia="Helvetica" w:hAnsi="Times New Roman" w:cs="Times New Roman"/>
          <w:color w:val="auto"/>
          <w:shd w:val="clear" w:color="auto" w:fill="FFFFFF"/>
          <w:lang w:eastAsia="zh-CN" w:bidi="ar"/>
        </w:rPr>
        <w:t xml:space="preserve"> Г. С., советник директора школы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3704A8">
      <w:pPr>
        <w:pStyle w:val="a4"/>
        <w:jc w:val="right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lastRenderedPageBreak/>
        <w:t>Приложение 1</w:t>
      </w:r>
    </w:p>
    <w:p w:rsidR="00182DBB" w:rsidRPr="003704A8" w:rsidRDefault="00182DBB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ЗАЯВКА</w:t>
      </w:r>
    </w:p>
    <w:p w:rsidR="00182DBB" w:rsidRPr="003704A8" w:rsidRDefault="00182DBB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участника Конкурса «Современный урок в условиях реализации ФГОС» (методическая разработка)</w:t>
      </w:r>
    </w:p>
    <w:p w:rsidR="003704A8" w:rsidRPr="003704A8" w:rsidRDefault="003704A8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4"/>
        <w:gridCol w:w="90"/>
      </w:tblGrid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ФИО</w:t>
            </w:r>
            <w:r w:rsidR="003704A8" w:rsidRPr="003704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участника</w:t>
            </w:r>
            <w:r w:rsidR="003704A8" w:rsidRPr="003704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конкурса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Должность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Полное наименование ОО,</w:t>
            </w:r>
            <w:r w:rsidR="009B649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 xml:space="preserve">в  </w:t>
            </w:r>
            <w:proofErr w:type="gramStart"/>
            <w:r w:rsidRPr="003704A8">
              <w:rPr>
                <w:rFonts w:ascii="Times New Roman" w:hAnsi="Times New Roman" w:cs="Times New Roman"/>
                <w:color w:val="auto"/>
              </w:rPr>
              <w:t>которой</w:t>
            </w:r>
            <w:proofErr w:type="gramEnd"/>
            <w:r w:rsidRPr="003704A8">
              <w:rPr>
                <w:rFonts w:ascii="Times New Roman" w:hAnsi="Times New Roman" w:cs="Times New Roman"/>
                <w:color w:val="auto"/>
              </w:rPr>
              <w:t xml:space="preserve"> работает участник Конкурса</w:t>
            </w: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Адрес образовательной организации и телефон</w:t>
            </w:r>
          </w:p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Сайт</w:t>
            </w:r>
            <w:r w:rsidR="009B649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учреждения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E-</w:t>
            </w:r>
            <w:proofErr w:type="spellStart"/>
            <w:r w:rsidRPr="003704A8">
              <w:rPr>
                <w:rFonts w:ascii="Times New Roman" w:hAnsi="Times New Roman" w:cs="Times New Roman"/>
                <w:color w:val="auto"/>
              </w:rPr>
              <w:t>mail</w:t>
            </w:r>
            <w:proofErr w:type="spellEnd"/>
            <w:r w:rsidRPr="003704A8">
              <w:rPr>
                <w:rFonts w:ascii="Times New Roman" w:hAnsi="Times New Roman" w:cs="Times New Roman"/>
                <w:color w:val="auto"/>
              </w:rPr>
              <w:t xml:space="preserve"> учреждения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3704A8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Перечень представленных на</w:t>
            </w:r>
            <w:r w:rsidR="003704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 Конкурс материалов</w:t>
            </w:r>
          </w:p>
          <w:p w:rsidR="003704A8" w:rsidRPr="003704A8" w:rsidRDefault="003704A8" w:rsidP="003704A8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Контактный телефон участника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Адрес электронной почты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Участника Конкурса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Согласие на размещение материалов на сайте ОО </w:t>
            </w:r>
          </w:p>
          <w:p w:rsid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</w:tbl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Подпись участника Конкурса</w:t>
      </w:r>
      <w:r w:rsidRPr="003704A8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Default="003704A8" w:rsidP="003704A8">
      <w:pPr>
        <w:pStyle w:val="a4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2</w:t>
      </w:r>
    </w:p>
    <w:p w:rsidR="003704A8" w:rsidRPr="003704A8" w:rsidRDefault="003704A8" w:rsidP="003704A8">
      <w:pPr>
        <w:pStyle w:val="a4"/>
        <w:jc w:val="right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3704A8">
      <w:pPr>
        <w:pStyle w:val="a4"/>
        <w:jc w:val="right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КРАТКАЯ ПОЯСНИТЕЛЬНАЯ ЗАПИСКА</w:t>
      </w:r>
    </w:p>
    <w:p w:rsidR="003704A8" w:rsidRPr="003704A8" w:rsidRDefault="003704A8" w:rsidP="003704A8">
      <w:pPr>
        <w:pStyle w:val="a4"/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5"/>
        <w:gridCol w:w="90"/>
      </w:tblGrid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Автор урока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Тема урока/занятия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Основной учебник/ УМК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Класс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3704A8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Технические средства и материалы,</w:t>
            </w:r>
            <w:r w:rsidR="002300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необходимые для проведения урок</w:t>
            </w:r>
            <w:proofErr w:type="gramStart"/>
            <w:r w:rsidRPr="003704A8">
              <w:rPr>
                <w:rFonts w:ascii="Times New Roman" w:hAnsi="Times New Roman" w:cs="Times New Roman"/>
                <w:color w:val="auto"/>
              </w:rPr>
              <w:t>а(</w:t>
            </w:r>
            <w:proofErr w:type="gramEnd"/>
            <w:r w:rsidRPr="003704A8">
              <w:rPr>
                <w:rFonts w:ascii="Times New Roman" w:hAnsi="Times New Roman" w:cs="Times New Roman"/>
                <w:color w:val="auto"/>
              </w:rPr>
              <w:t>маркеры, магнитно-маркерная</w:t>
            </w:r>
            <w:r w:rsidR="003704A8" w:rsidRPr="003704A8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3704A8">
              <w:rPr>
                <w:rFonts w:ascii="Times New Roman" w:hAnsi="Times New Roman" w:cs="Times New Roman"/>
                <w:color w:val="auto"/>
              </w:rPr>
              <w:t> доска, проектор, интерактивная</w:t>
            </w:r>
            <w:r w:rsidR="002300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доска</w:t>
            </w:r>
            <w:r w:rsidR="002300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и</w:t>
            </w:r>
            <w:r w:rsidR="009B649A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0" w:name="_GoBack"/>
            <w:bookmarkEnd w:id="0"/>
            <w:r w:rsidRPr="003704A8">
              <w:rPr>
                <w:rFonts w:ascii="Times New Roman" w:hAnsi="Times New Roman" w:cs="Times New Roman"/>
                <w:color w:val="auto"/>
              </w:rPr>
              <w:t>т.п.)</w:t>
            </w:r>
          </w:p>
          <w:p w:rsidR="003704A8" w:rsidRPr="003704A8" w:rsidRDefault="003704A8" w:rsidP="003704A8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3704A8" w:rsidRPr="003704A8" w:rsidTr="00840DEA"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Самоанализ представленного урока</w:t>
            </w:r>
            <w:r w:rsidR="003704A8" w:rsidRPr="003704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 (учебного</w:t>
            </w:r>
            <w:r w:rsidR="002300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704A8">
              <w:rPr>
                <w:rFonts w:ascii="Times New Roman" w:hAnsi="Times New Roman" w:cs="Times New Roman"/>
                <w:color w:val="auto"/>
              </w:rPr>
              <w:t>занятия)</w:t>
            </w: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  <w:p w:rsidR="003704A8" w:rsidRPr="003704A8" w:rsidRDefault="003704A8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182DBB" w:rsidRPr="003704A8" w:rsidRDefault="00182DBB" w:rsidP="00182DBB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704A8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</w:tbl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 xml:space="preserve">Дата </w:t>
      </w: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3704A8" w:rsidRPr="003704A8" w:rsidRDefault="003704A8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  <w:r w:rsidRPr="003704A8">
        <w:rPr>
          <w:rFonts w:ascii="Times New Roman" w:hAnsi="Times New Roman" w:cs="Times New Roman"/>
          <w:color w:val="auto"/>
        </w:rPr>
        <w:t>Подпись</w:t>
      </w:r>
      <w:r w:rsidR="003704A8" w:rsidRPr="003704A8">
        <w:rPr>
          <w:rFonts w:ascii="Times New Roman" w:hAnsi="Times New Roman" w:cs="Times New Roman"/>
          <w:color w:val="auto"/>
        </w:rPr>
        <w:t xml:space="preserve"> </w:t>
      </w:r>
      <w:r w:rsidRPr="003704A8">
        <w:rPr>
          <w:rFonts w:ascii="Times New Roman" w:hAnsi="Times New Roman" w:cs="Times New Roman"/>
          <w:color w:val="auto"/>
        </w:rPr>
        <w:t>участника</w:t>
      </w:r>
      <w:r w:rsidR="003704A8" w:rsidRPr="003704A8">
        <w:rPr>
          <w:rFonts w:ascii="Times New Roman" w:hAnsi="Times New Roman" w:cs="Times New Roman"/>
          <w:color w:val="auto"/>
        </w:rPr>
        <w:t xml:space="preserve"> </w:t>
      </w:r>
      <w:r w:rsidRPr="003704A8">
        <w:rPr>
          <w:rFonts w:ascii="Times New Roman" w:hAnsi="Times New Roman" w:cs="Times New Roman"/>
          <w:color w:val="auto"/>
        </w:rPr>
        <w:t xml:space="preserve">Конкурса </w:t>
      </w: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p w:rsidR="00182DBB" w:rsidRPr="003704A8" w:rsidRDefault="00182DBB" w:rsidP="00182DBB">
      <w:pPr>
        <w:pStyle w:val="a4"/>
        <w:rPr>
          <w:rFonts w:ascii="Times New Roman" w:hAnsi="Times New Roman" w:cs="Times New Roman"/>
          <w:color w:val="auto"/>
        </w:rPr>
      </w:pPr>
    </w:p>
    <w:sectPr w:rsidR="00182DBB" w:rsidRPr="0037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236054"/>
    <w:multiLevelType w:val="singleLevel"/>
    <w:tmpl w:val="8223605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3F"/>
    <w:rsid w:val="00182DBB"/>
    <w:rsid w:val="002300D6"/>
    <w:rsid w:val="003704A8"/>
    <w:rsid w:val="004360FD"/>
    <w:rsid w:val="00616923"/>
    <w:rsid w:val="00694FDE"/>
    <w:rsid w:val="009B649A"/>
    <w:rsid w:val="00CE6F9E"/>
    <w:rsid w:val="00D5258B"/>
    <w:rsid w:val="00D60C69"/>
    <w:rsid w:val="00E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94FD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No Spacing"/>
    <w:link w:val="a3"/>
    <w:uiPriority w:val="1"/>
    <w:qFormat/>
    <w:rsid w:val="00694F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Без интервала1"/>
    <w:uiPriority w:val="1"/>
    <w:qFormat/>
    <w:rsid w:val="00694F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5">
    <w:name w:val="Normal (Web)"/>
    <w:rsid w:val="004360F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rsid w:val="004360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94FD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No Spacing"/>
    <w:link w:val="a3"/>
    <w:uiPriority w:val="1"/>
    <w:qFormat/>
    <w:rsid w:val="00694F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Без интервала1"/>
    <w:uiPriority w:val="1"/>
    <w:qFormat/>
    <w:rsid w:val="00694F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5">
    <w:name w:val="Normal (Web)"/>
    <w:rsid w:val="004360F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rsid w:val="004360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hsv</dc:creator>
  <cp:lastModifiedBy>hsv</cp:lastModifiedBy>
  <cp:revision>2</cp:revision>
  <cp:lastPrinted>2025-11-24T06:02:00Z</cp:lastPrinted>
  <dcterms:created xsi:type="dcterms:W3CDTF">2025-11-24T06:08:00Z</dcterms:created>
  <dcterms:modified xsi:type="dcterms:W3CDTF">2025-11-24T06:08:00Z</dcterms:modified>
</cp:coreProperties>
</file>