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C9" w:rsidRDefault="00E015C9" w:rsidP="00E015C9">
      <w:pPr>
        <w:pStyle w:val="1"/>
        <w:ind w:right="142"/>
      </w:pPr>
      <w:r>
        <w:t xml:space="preserve">Приложение 5. 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  <w:r>
        <w:rPr>
          <w:spacing w:val="-2"/>
          <w:vertAlign w:val="superscript"/>
        </w:rPr>
        <w:t>11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021"/>
        </w:tabs>
        <w:spacing w:before="267" w:line="276" w:lineRule="auto"/>
        <w:ind w:right="14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992"/>
        </w:tabs>
        <w:spacing w:before="1"/>
        <w:ind w:left="992" w:hanging="258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:rsidR="00E015C9" w:rsidRDefault="00E015C9" w:rsidP="00E015C9">
      <w:pPr>
        <w:pStyle w:val="a3"/>
        <w:spacing w:before="44" w:line="276" w:lineRule="auto"/>
        <w:ind w:left="26" w:right="140"/>
      </w:pPr>
      <w: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</w:t>
      </w:r>
      <w:proofErr w:type="gramStart"/>
      <w:r>
        <w:t>и-</w:t>
      </w:r>
      <w:proofErr w:type="gramEnd"/>
      <w:r>
        <w:t xml:space="preserve"> инвалиды и инвалиды;</w:t>
      </w:r>
    </w:p>
    <w:p w:rsidR="00E015C9" w:rsidRDefault="00E015C9" w:rsidP="00E015C9">
      <w:pPr>
        <w:pStyle w:val="a3"/>
        <w:spacing w:before="1" w:line="276" w:lineRule="auto"/>
        <w:ind w:left="26" w:right="142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исполняющих наказание в виде лишения свободы;</w:t>
      </w:r>
    </w:p>
    <w:p w:rsidR="00E015C9" w:rsidRDefault="00E015C9" w:rsidP="00E015C9">
      <w:pPr>
        <w:pStyle w:val="a3"/>
        <w:spacing w:line="276" w:lineRule="auto"/>
        <w:ind w:left="26" w:right="140"/>
      </w:pPr>
      <w:proofErr w:type="gramStart"/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заявления не </w:t>
      </w:r>
      <w:proofErr w:type="gramStart"/>
      <w:r>
        <w:rPr>
          <w:sz w:val="26"/>
        </w:rPr>
        <w:t>позднее</w:t>
      </w:r>
      <w:proofErr w:type="gramEnd"/>
      <w:r>
        <w:rPr>
          <w:sz w:val="26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>
        <w:rPr>
          <w:spacing w:val="-2"/>
          <w:sz w:val="26"/>
        </w:rPr>
        <w:t>образования.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</w:t>
      </w:r>
      <w:r>
        <w:rPr>
          <w:spacing w:val="-2"/>
          <w:sz w:val="26"/>
        </w:rPr>
        <w:t>ОИВ).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E015C9" w:rsidRDefault="00E015C9" w:rsidP="00E015C9">
      <w:pPr>
        <w:pStyle w:val="a3"/>
        <w:spacing w:line="276" w:lineRule="auto"/>
        <w:ind w:left="26" w:right="142"/>
      </w:pPr>
      <w: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992"/>
        </w:tabs>
        <w:ind w:left="992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:rsidR="00E015C9" w:rsidRDefault="00E015C9" w:rsidP="00E015C9">
      <w:pPr>
        <w:pStyle w:val="a3"/>
        <w:spacing w:before="6"/>
        <w:ind w:left="0" w:firstLine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B0E4C3" wp14:editId="6A44E7E0">
                <wp:simplePos x="0" y="0"/>
                <wp:positionH relativeFrom="page">
                  <wp:posOffset>466344</wp:posOffset>
                </wp:positionH>
                <wp:positionV relativeFrom="paragraph">
                  <wp:posOffset>114469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36.7pt;margin-top:9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15C9" w:rsidRDefault="00E015C9" w:rsidP="00E015C9">
      <w:pPr>
        <w:spacing w:before="109"/>
        <w:ind w:left="26" w:right="140" w:firstLine="708"/>
        <w:jc w:val="both"/>
      </w:pPr>
      <w:r>
        <w:rPr>
          <w:vertAlign w:val="superscript"/>
        </w:rPr>
        <w:t>11</w:t>
      </w:r>
      <w:r>
        <w:t xml:space="preserve"> Данная Памятка может быть размещены на официальном сайте образовательной организации,</w:t>
      </w:r>
      <w:r>
        <w:rPr>
          <w:spacing w:val="40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 определяются ОИВ, образовательными организациями, органами местного самоуправления, осуществляющими управление в сфере образования.</w:t>
      </w:r>
    </w:p>
    <w:p w:rsidR="00E015C9" w:rsidRDefault="00E015C9" w:rsidP="00E015C9">
      <w:pPr>
        <w:jc w:val="both"/>
        <w:sectPr w:rsidR="00E015C9">
          <w:pgSz w:w="11910" w:h="16840"/>
          <w:pgMar w:top="900" w:right="566" w:bottom="800" w:left="708" w:header="0" w:footer="610" w:gutter="0"/>
          <w:cols w:space="720"/>
        </w:sectPr>
      </w:pPr>
    </w:p>
    <w:p w:rsidR="00E015C9" w:rsidRDefault="00E015C9" w:rsidP="00E015C9">
      <w:pPr>
        <w:pStyle w:val="a3"/>
        <w:spacing w:before="63" w:line="276" w:lineRule="auto"/>
        <w:ind w:left="26" w:right="141" w:firstLine="0"/>
      </w:pPr>
      <w:proofErr w:type="gramStart"/>
      <w: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</w:t>
      </w:r>
      <w:proofErr w:type="gramStart"/>
      <w:r>
        <w:rPr>
          <w:sz w:val="26"/>
        </w:rPr>
        <w:t>в место проведения</w:t>
      </w:r>
      <w:proofErr w:type="gramEnd"/>
      <w:r>
        <w:rPr>
          <w:sz w:val="26"/>
        </w:rPr>
        <w:t xml:space="preserve"> итогового сочинения (изложения)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:rsidR="00E015C9" w:rsidRDefault="00E015C9" w:rsidP="00E015C9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(гелевая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:rsidR="00E015C9" w:rsidRDefault="00E015C9" w:rsidP="00E015C9">
      <w:pPr>
        <w:pStyle w:val="a3"/>
        <w:spacing w:line="276" w:lineRule="auto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 написания ими итогового сочинения (изложения) (при необходимости);</w:t>
      </w:r>
    </w:p>
    <w:p w:rsidR="00E015C9" w:rsidRDefault="00E015C9" w:rsidP="00E015C9">
      <w:pPr>
        <w:pStyle w:val="a3"/>
        <w:spacing w:line="276" w:lineRule="auto"/>
        <w:ind w:left="26" w:right="142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E015C9" w:rsidRDefault="00E015C9" w:rsidP="00E015C9">
      <w:pPr>
        <w:pStyle w:val="a3"/>
        <w:spacing w:line="276" w:lineRule="auto"/>
        <w:ind w:left="26" w:right="142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:rsidR="00E015C9" w:rsidRDefault="00E015C9" w:rsidP="00E015C9">
      <w:pPr>
        <w:pStyle w:val="a3"/>
        <w:ind w:left="734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78"/>
        </w:tabs>
        <w:spacing w:before="38" w:line="276" w:lineRule="auto"/>
        <w:ind w:right="141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proofErr w:type="gramStart"/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>
        <w:rPr>
          <w:sz w:val="2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E015C9" w:rsidRDefault="00E015C9" w:rsidP="00E015C9">
      <w:pPr>
        <w:pStyle w:val="a5"/>
        <w:spacing w:line="276" w:lineRule="auto"/>
        <w:rPr>
          <w:sz w:val="26"/>
        </w:rPr>
        <w:sectPr w:rsidR="00E015C9">
          <w:pgSz w:w="11910" w:h="16840"/>
          <w:pgMar w:top="900" w:right="566" w:bottom="800" w:left="708" w:header="0" w:footer="610" w:gutter="0"/>
          <w:cols w:space="720"/>
        </w:sectPr>
      </w:pP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>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49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proofErr w:type="gramStart"/>
      <w:r>
        <w:rPr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E015C9" w:rsidRDefault="00E015C9" w:rsidP="00E015C9">
      <w:pPr>
        <w:pStyle w:val="a3"/>
        <w:spacing w:before="1" w:line="276" w:lineRule="auto"/>
        <w:ind w:left="26" w:right="146"/>
      </w:pPr>
      <w:r>
        <w:t>обучающиеся и экстерны, получившие по итоговому сочинению (изложению) неудовлетворительный результат («незачет»);</w:t>
      </w:r>
    </w:p>
    <w:p w:rsidR="00E015C9" w:rsidRDefault="00E015C9" w:rsidP="00E015C9">
      <w:pPr>
        <w:pStyle w:val="a3"/>
        <w:spacing w:line="276" w:lineRule="auto"/>
        <w:ind w:left="26"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:rsidR="00E015C9" w:rsidRDefault="00E015C9" w:rsidP="00E015C9">
      <w:pPr>
        <w:pStyle w:val="a3"/>
        <w:spacing w:line="276" w:lineRule="auto"/>
        <w:ind w:left="26"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:rsidR="00E015C9" w:rsidRDefault="00E015C9" w:rsidP="00E015C9">
      <w:pPr>
        <w:pStyle w:val="a3"/>
        <w:spacing w:line="276" w:lineRule="auto"/>
        <w:ind w:left="26" w:right="142"/>
      </w:pPr>
      <w: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97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E015C9" w:rsidRDefault="00E015C9" w:rsidP="00E015C9">
      <w:pPr>
        <w:pStyle w:val="a5"/>
        <w:spacing w:line="276" w:lineRule="auto"/>
        <w:rPr>
          <w:sz w:val="26"/>
        </w:rPr>
        <w:sectPr w:rsidR="00E015C9">
          <w:pgSz w:w="11910" w:h="16840"/>
          <w:pgMar w:top="900" w:right="566" w:bottom="800" w:left="708" w:header="0" w:footer="610" w:gutter="0"/>
          <w:cols w:space="720"/>
        </w:sectPr>
      </w:pP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E015C9" w:rsidRDefault="00E015C9" w:rsidP="00E015C9">
      <w:pPr>
        <w:pStyle w:val="a3"/>
        <w:spacing w:before="1" w:line="276" w:lineRule="auto"/>
        <w:ind w:left="26" w:right="143"/>
      </w:pPr>
      <w: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t>обучающихся</w:t>
      </w:r>
      <w:proofErr w:type="gramEnd"/>
      <w:r>
        <w:t xml:space="preserve"> определяет ОИВ.</w:t>
      </w:r>
    </w:p>
    <w:p w:rsidR="00E015C9" w:rsidRDefault="00E015C9" w:rsidP="00E015C9">
      <w:pPr>
        <w:pStyle w:val="a5"/>
        <w:numPr>
          <w:ilvl w:val="0"/>
          <w:numId w:val="1"/>
        </w:numPr>
        <w:tabs>
          <w:tab w:val="left" w:pos="1122"/>
        </w:tabs>
        <w:spacing w:line="298" w:lineRule="exact"/>
        <w:ind w:left="1122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E015C9" w:rsidRDefault="00E015C9" w:rsidP="00E015C9">
      <w:pPr>
        <w:pStyle w:val="a3"/>
        <w:spacing w:before="76"/>
        <w:ind w:left="0" w:firstLine="0"/>
        <w:jc w:val="left"/>
      </w:pPr>
    </w:p>
    <w:p w:rsidR="00E015C9" w:rsidRDefault="00E015C9" w:rsidP="00E015C9">
      <w:pPr>
        <w:pStyle w:val="a3"/>
        <w:spacing w:line="480" w:lineRule="auto"/>
        <w:ind w:left="734" w:right="550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proofErr w:type="gramStart"/>
      <w:r>
        <w:t>ознакомлен</w:t>
      </w:r>
      <w:proofErr w:type="gramEnd"/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:rsidR="00E015C9" w:rsidRDefault="00E015C9" w:rsidP="00E015C9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E015C9" w:rsidRDefault="00E015C9" w:rsidP="00E015C9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:rsidR="00E015C9" w:rsidRDefault="00E015C9" w:rsidP="00E015C9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E015C9" w:rsidRDefault="00E015C9" w:rsidP="00E015C9">
      <w:pPr>
        <w:pStyle w:val="a3"/>
        <w:spacing w:before="76"/>
        <w:ind w:left="0" w:firstLine="0"/>
        <w:jc w:val="left"/>
        <w:rPr>
          <w:sz w:val="22"/>
        </w:rPr>
      </w:pPr>
    </w:p>
    <w:p w:rsidR="00E015C9" w:rsidRDefault="00E015C9" w:rsidP="00E015C9">
      <w:pPr>
        <w:pStyle w:val="a3"/>
        <w:ind w:left="734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E015C9" w:rsidRDefault="00E015C9" w:rsidP="00E015C9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E015C9" w:rsidRDefault="00E015C9" w:rsidP="00E015C9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:rsidR="00E015C9" w:rsidRDefault="00E015C9" w:rsidP="00E015C9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040E6A" w:rsidRDefault="00040E6A">
      <w:bookmarkStart w:id="0" w:name="_GoBack"/>
      <w:bookmarkEnd w:id="0"/>
    </w:p>
    <w:sectPr w:rsidR="0004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435BC"/>
    <w:multiLevelType w:val="hybridMultilevel"/>
    <w:tmpl w:val="635A033E"/>
    <w:lvl w:ilvl="0" w:tplc="9D040DF6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02CEA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753015EE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B5782F1A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410A99C6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B6FEDD16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25220154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65DAD882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9B34C8E6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C9"/>
    <w:rsid w:val="00040E6A"/>
    <w:rsid w:val="00E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15C9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15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15C9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15C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E015C9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15C9"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15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15C9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15C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E015C9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2025-10-27T06:04:00Z</dcterms:created>
  <dcterms:modified xsi:type="dcterms:W3CDTF">2025-10-27T06:05:00Z</dcterms:modified>
</cp:coreProperties>
</file>