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1FB" w:rsidRPr="00D061FB" w:rsidRDefault="00D061FB" w:rsidP="00D061FB">
      <w:pPr>
        <w:shd w:val="clear" w:color="auto" w:fill="FFFFFF"/>
        <w:spacing w:after="0" w:line="240" w:lineRule="auto"/>
        <w:jc w:val="right"/>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i/>
          <w:iCs/>
          <w:color w:val="000000"/>
          <w:spacing w:val="2"/>
          <w:sz w:val="24"/>
          <w:szCs w:val="24"/>
          <w:shd w:val="clear" w:color="auto" w:fill="FFFFFF"/>
          <w:lang w:eastAsia="ru-RU"/>
        </w:rPr>
        <w:t>Профориентация — это знакомство с миром профессий, цель которого — выбрать одну из них с помощью специальных методов и техник. Профориентация помогает найти подходящую человеку профессию, основываясь на его особенностях характера, жизненных ценностях и имеющемся опыте.</w:t>
      </w:r>
    </w:p>
    <w:p w:rsidR="00D061FB" w:rsidRPr="00D061FB" w:rsidRDefault="00D061FB" w:rsidP="00D061FB">
      <w:pPr>
        <w:shd w:val="clear" w:color="auto" w:fill="FFFFFF"/>
        <w:spacing w:after="0" w:line="240" w:lineRule="auto"/>
        <w:jc w:val="right"/>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b/>
          <w:bCs/>
          <w:color w:val="000000"/>
          <w:spacing w:val="2"/>
          <w:sz w:val="24"/>
          <w:szCs w:val="24"/>
          <w:shd w:val="clear" w:color="auto" w:fill="FFFFFF"/>
          <w:lang w:eastAsia="ru-RU"/>
        </w:rPr>
        <w:t> </w:t>
      </w:r>
    </w:p>
    <w:p w:rsidR="00D061FB" w:rsidRPr="00D061FB" w:rsidRDefault="00D061FB" w:rsidP="00D061FB">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b/>
          <w:bCs/>
          <w:color w:val="000000"/>
          <w:spacing w:val="2"/>
          <w:sz w:val="24"/>
          <w:szCs w:val="24"/>
          <w:shd w:val="clear" w:color="auto" w:fill="FFFFFF"/>
          <w:lang w:eastAsia="ru-RU"/>
        </w:rPr>
        <w:t> Роди</w:t>
      </w:r>
      <w:r w:rsidRPr="00D444FE">
        <w:rPr>
          <w:rFonts w:ascii="Times New Roman" w:eastAsia="Times New Roman" w:hAnsi="Times New Roman" w:cs="Times New Roman"/>
          <w:b/>
          <w:bCs/>
          <w:color w:val="000000"/>
          <w:spacing w:val="2"/>
          <w:sz w:val="24"/>
          <w:szCs w:val="24"/>
          <w:shd w:val="clear" w:color="auto" w:fill="FFFFFF"/>
          <w:lang w:eastAsia="ru-RU"/>
        </w:rPr>
        <w:t xml:space="preserve">тельское собрание в МКОУ </w:t>
      </w:r>
      <w:proofErr w:type="spellStart"/>
      <w:r w:rsidRPr="00D444FE">
        <w:rPr>
          <w:rFonts w:ascii="Times New Roman" w:eastAsia="Times New Roman" w:hAnsi="Times New Roman" w:cs="Times New Roman"/>
          <w:b/>
          <w:bCs/>
          <w:color w:val="000000"/>
          <w:spacing w:val="2"/>
          <w:sz w:val="24"/>
          <w:szCs w:val="24"/>
          <w:shd w:val="clear" w:color="auto" w:fill="FFFFFF"/>
          <w:lang w:eastAsia="ru-RU"/>
        </w:rPr>
        <w:t>Воднобуерачной</w:t>
      </w:r>
      <w:proofErr w:type="spellEnd"/>
      <w:r w:rsidRPr="00D444FE">
        <w:rPr>
          <w:rFonts w:ascii="Times New Roman" w:eastAsia="Times New Roman" w:hAnsi="Times New Roman" w:cs="Times New Roman"/>
          <w:b/>
          <w:bCs/>
          <w:color w:val="000000"/>
          <w:spacing w:val="2"/>
          <w:sz w:val="24"/>
          <w:szCs w:val="24"/>
          <w:shd w:val="clear" w:color="auto" w:fill="FFFFFF"/>
          <w:lang w:eastAsia="ru-RU"/>
        </w:rPr>
        <w:t xml:space="preserve"> СШ</w:t>
      </w:r>
    </w:p>
    <w:p w:rsidR="00D061FB" w:rsidRPr="00D061FB" w:rsidRDefault="00D061FB" w:rsidP="00D061FB">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b/>
          <w:bCs/>
          <w:color w:val="000000"/>
          <w:spacing w:val="2"/>
          <w:sz w:val="24"/>
          <w:szCs w:val="24"/>
          <w:shd w:val="clear" w:color="auto" w:fill="FFFFFF"/>
          <w:lang w:eastAsia="ru-RU"/>
        </w:rPr>
        <w:t xml:space="preserve">в рамках реализации единой модели </w:t>
      </w:r>
      <w:proofErr w:type="spellStart"/>
      <w:r w:rsidRPr="00D061FB">
        <w:rPr>
          <w:rFonts w:ascii="Times New Roman" w:eastAsia="Times New Roman" w:hAnsi="Times New Roman" w:cs="Times New Roman"/>
          <w:b/>
          <w:bCs/>
          <w:color w:val="000000"/>
          <w:spacing w:val="2"/>
          <w:sz w:val="24"/>
          <w:szCs w:val="24"/>
          <w:shd w:val="clear" w:color="auto" w:fill="FFFFFF"/>
          <w:lang w:eastAsia="ru-RU"/>
        </w:rPr>
        <w:t>профориентационной</w:t>
      </w:r>
      <w:proofErr w:type="spellEnd"/>
      <w:r w:rsidRPr="00D061FB">
        <w:rPr>
          <w:rFonts w:ascii="Times New Roman" w:eastAsia="Times New Roman" w:hAnsi="Times New Roman" w:cs="Times New Roman"/>
          <w:b/>
          <w:bCs/>
          <w:color w:val="000000"/>
          <w:spacing w:val="2"/>
          <w:sz w:val="24"/>
          <w:szCs w:val="24"/>
          <w:shd w:val="clear" w:color="auto" w:fill="FFFFFF"/>
          <w:lang w:eastAsia="ru-RU"/>
        </w:rPr>
        <w:t xml:space="preserve"> деятельности, в основу которой заложен </w:t>
      </w:r>
      <w:proofErr w:type="spellStart"/>
      <w:r w:rsidRPr="00D061FB">
        <w:rPr>
          <w:rFonts w:ascii="Times New Roman" w:eastAsia="Times New Roman" w:hAnsi="Times New Roman" w:cs="Times New Roman"/>
          <w:b/>
          <w:bCs/>
          <w:color w:val="000000"/>
          <w:spacing w:val="2"/>
          <w:sz w:val="24"/>
          <w:szCs w:val="24"/>
          <w:shd w:val="clear" w:color="auto" w:fill="FFFFFF"/>
          <w:lang w:eastAsia="ru-RU"/>
        </w:rPr>
        <w:t>профориентационный</w:t>
      </w:r>
      <w:proofErr w:type="spellEnd"/>
      <w:r w:rsidRPr="00D061FB">
        <w:rPr>
          <w:rFonts w:ascii="Times New Roman" w:eastAsia="Times New Roman" w:hAnsi="Times New Roman" w:cs="Times New Roman"/>
          <w:b/>
          <w:bCs/>
          <w:color w:val="000000"/>
          <w:spacing w:val="2"/>
          <w:sz w:val="24"/>
          <w:szCs w:val="24"/>
          <w:shd w:val="clear" w:color="auto" w:fill="FFFFFF"/>
          <w:lang w:eastAsia="ru-RU"/>
        </w:rPr>
        <w:t xml:space="preserve"> минимум (</w:t>
      </w:r>
      <w:proofErr w:type="spellStart"/>
      <w:r w:rsidRPr="00D061FB">
        <w:rPr>
          <w:rFonts w:ascii="Times New Roman" w:eastAsia="Times New Roman" w:hAnsi="Times New Roman" w:cs="Times New Roman"/>
          <w:b/>
          <w:bCs/>
          <w:color w:val="000000"/>
          <w:spacing w:val="2"/>
          <w:sz w:val="24"/>
          <w:szCs w:val="24"/>
          <w:shd w:val="clear" w:color="auto" w:fill="FFFFFF"/>
          <w:lang w:eastAsia="ru-RU"/>
        </w:rPr>
        <w:t>профминимум</w:t>
      </w:r>
      <w:proofErr w:type="spellEnd"/>
      <w:r w:rsidRPr="00D061FB">
        <w:rPr>
          <w:rFonts w:ascii="Times New Roman" w:eastAsia="Times New Roman" w:hAnsi="Times New Roman" w:cs="Times New Roman"/>
          <w:b/>
          <w:bCs/>
          <w:color w:val="000000"/>
          <w:spacing w:val="2"/>
          <w:sz w:val="24"/>
          <w:szCs w:val="24"/>
          <w:shd w:val="clear" w:color="auto" w:fill="FFFFFF"/>
          <w:lang w:eastAsia="ru-RU"/>
        </w:rPr>
        <w:t>)</w:t>
      </w:r>
    </w:p>
    <w:p w:rsidR="00D061FB" w:rsidRPr="00D061FB" w:rsidRDefault="00D061FB" w:rsidP="00D061FB">
      <w:pPr>
        <w:shd w:val="clear" w:color="auto" w:fill="FFFFFF"/>
        <w:spacing w:after="0" w:line="240" w:lineRule="auto"/>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b/>
          <w:bCs/>
          <w:color w:val="000000"/>
          <w:spacing w:val="2"/>
          <w:sz w:val="24"/>
          <w:szCs w:val="24"/>
          <w:shd w:val="clear" w:color="auto" w:fill="FFFFFF"/>
          <w:lang w:eastAsia="ru-RU"/>
        </w:rPr>
        <w:t> </w:t>
      </w:r>
    </w:p>
    <w:p w:rsidR="00D061FB" w:rsidRPr="00D061FB" w:rsidRDefault="00D061FB" w:rsidP="00D061FB">
      <w:pPr>
        <w:shd w:val="clear" w:color="auto" w:fill="FFFFFF"/>
        <w:spacing w:after="0" w:line="240" w:lineRule="auto"/>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b/>
          <w:bCs/>
          <w:color w:val="000000"/>
          <w:spacing w:val="2"/>
          <w:sz w:val="24"/>
          <w:szCs w:val="24"/>
          <w:shd w:val="clear" w:color="auto" w:fill="FFFFFF"/>
          <w:lang w:eastAsia="ru-RU"/>
        </w:rPr>
        <w:t>Тема «Семейная помощь в профессиональном самоопределении подростков»</w:t>
      </w:r>
    </w:p>
    <w:p w:rsidR="00D061FB" w:rsidRPr="00D061FB" w:rsidRDefault="00D061FB" w:rsidP="00D061FB">
      <w:pPr>
        <w:shd w:val="clear" w:color="auto" w:fill="FFFFFF"/>
        <w:spacing w:after="0" w:line="240" w:lineRule="auto"/>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color w:val="000000"/>
          <w:spacing w:val="2"/>
          <w:sz w:val="24"/>
          <w:szCs w:val="24"/>
          <w:shd w:val="clear" w:color="auto" w:fill="FFFFFF"/>
          <w:lang w:eastAsia="ru-RU"/>
        </w:rPr>
        <w:t>Цель:</w:t>
      </w:r>
      <w:r w:rsidRPr="00D061FB">
        <w:rPr>
          <w:rFonts w:ascii="Times New Roman" w:eastAsia="Times New Roman" w:hAnsi="Times New Roman" w:cs="Times New Roman"/>
          <w:color w:val="181818"/>
          <w:sz w:val="24"/>
          <w:szCs w:val="24"/>
          <w:lang w:eastAsia="ru-RU"/>
        </w:rPr>
        <w:t> </w:t>
      </w:r>
      <w:r w:rsidRPr="00D061FB">
        <w:rPr>
          <w:rFonts w:ascii="Times New Roman" w:eastAsia="Times New Roman" w:hAnsi="Times New Roman" w:cs="Times New Roman"/>
          <w:i/>
          <w:iCs/>
          <w:color w:val="000000"/>
          <w:spacing w:val="2"/>
          <w:sz w:val="24"/>
          <w:szCs w:val="24"/>
          <w:shd w:val="clear" w:color="auto" w:fill="FFFFFF"/>
          <w:lang w:eastAsia="ru-RU"/>
        </w:rPr>
        <w:t>оказание содействия родителям в профессиональном самоопределении подростков.  </w:t>
      </w:r>
    </w:p>
    <w:p w:rsidR="00D061FB" w:rsidRPr="00D061FB" w:rsidRDefault="00D061FB" w:rsidP="00D061FB">
      <w:pPr>
        <w:shd w:val="clear" w:color="auto" w:fill="FFFFFF"/>
        <w:spacing w:after="0" w:line="240" w:lineRule="auto"/>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color w:val="000000"/>
          <w:spacing w:val="2"/>
          <w:sz w:val="24"/>
          <w:szCs w:val="24"/>
          <w:shd w:val="clear" w:color="auto" w:fill="FFFFFF"/>
          <w:lang w:eastAsia="ru-RU"/>
        </w:rPr>
        <w:t>Задачи:</w:t>
      </w:r>
    </w:p>
    <w:p w:rsidR="00D061FB" w:rsidRPr="00D061FB" w:rsidRDefault="00D061FB" w:rsidP="00D061FB">
      <w:pPr>
        <w:shd w:val="clear" w:color="auto" w:fill="FFFFFF"/>
        <w:spacing w:after="0" w:line="240" w:lineRule="auto"/>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i/>
          <w:iCs/>
          <w:color w:val="181818"/>
          <w:sz w:val="24"/>
          <w:szCs w:val="24"/>
          <w:lang w:eastAsia="ru-RU"/>
        </w:rPr>
        <w:t>- </w:t>
      </w:r>
      <w:r w:rsidRPr="00D061FB">
        <w:rPr>
          <w:rFonts w:ascii="Times New Roman" w:eastAsia="Times New Roman" w:hAnsi="Times New Roman" w:cs="Times New Roman"/>
          <w:i/>
          <w:iCs/>
          <w:color w:val="000000"/>
          <w:spacing w:val="2"/>
          <w:sz w:val="24"/>
          <w:szCs w:val="24"/>
          <w:shd w:val="clear" w:color="auto" w:fill="FFFFFF"/>
          <w:lang w:eastAsia="ru-RU"/>
        </w:rPr>
        <w:t xml:space="preserve"> знакомство с </w:t>
      </w:r>
      <w:proofErr w:type="gramStart"/>
      <w:r w:rsidRPr="00D061FB">
        <w:rPr>
          <w:rFonts w:ascii="Times New Roman" w:eastAsia="Times New Roman" w:hAnsi="Times New Roman" w:cs="Times New Roman"/>
          <w:i/>
          <w:iCs/>
          <w:color w:val="000000"/>
          <w:spacing w:val="2"/>
          <w:sz w:val="24"/>
          <w:szCs w:val="24"/>
          <w:shd w:val="clear" w:color="auto" w:fill="FFFFFF"/>
          <w:lang w:eastAsia="ru-RU"/>
        </w:rPr>
        <w:t>основными</w:t>
      </w:r>
      <w:proofErr w:type="gramEnd"/>
      <w:r w:rsidRPr="00D061FB">
        <w:rPr>
          <w:rFonts w:ascii="Times New Roman" w:eastAsia="Times New Roman" w:hAnsi="Times New Roman" w:cs="Times New Roman"/>
          <w:i/>
          <w:iCs/>
          <w:color w:val="000000"/>
          <w:spacing w:val="2"/>
          <w:sz w:val="24"/>
          <w:szCs w:val="24"/>
          <w:shd w:val="clear" w:color="auto" w:fill="FFFFFF"/>
          <w:lang w:eastAsia="ru-RU"/>
        </w:rPr>
        <w:t xml:space="preserve"> социальными контекста, влияющих на профессиональное самоопределение в подростковом возрасте</w:t>
      </w:r>
    </w:p>
    <w:p w:rsidR="00D061FB" w:rsidRPr="00D061FB" w:rsidRDefault="00D061FB" w:rsidP="00D061FB">
      <w:pPr>
        <w:shd w:val="clear" w:color="auto" w:fill="FFFFFF"/>
        <w:spacing w:after="0" w:line="240" w:lineRule="auto"/>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i/>
          <w:iCs/>
          <w:color w:val="000000"/>
          <w:spacing w:val="2"/>
          <w:sz w:val="24"/>
          <w:szCs w:val="24"/>
          <w:shd w:val="clear" w:color="auto" w:fill="FFFFFF"/>
          <w:lang w:eastAsia="ru-RU"/>
        </w:rPr>
        <w:t xml:space="preserve">-  изучить подходы к профессиональной ориентации </w:t>
      </w:r>
      <w:proofErr w:type="gramStart"/>
      <w:r w:rsidRPr="00D061FB">
        <w:rPr>
          <w:rFonts w:ascii="Times New Roman" w:eastAsia="Times New Roman" w:hAnsi="Times New Roman" w:cs="Times New Roman"/>
          <w:i/>
          <w:iCs/>
          <w:color w:val="000000"/>
          <w:spacing w:val="2"/>
          <w:sz w:val="24"/>
          <w:szCs w:val="24"/>
          <w:shd w:val="clear" w:color="auto" w:fill="FFFFFF"/>
          <w:lang w:eastAsia="ru-RU"/>
        </w:rPr>
        <w:t>обучающихся</w:t>
      </w:r>
      <w:proofErr w:type="gramEnd"/>
    </w:p>
    <w:p w:rsidR="00D061FB" w:rsidRPr="00D061FB" w:rsidRDefault="00D061FB" w:rsidP="00D061FB">
      <w:pPr>
        <w:shd w:val="clear" w:color="auto" w:fill="FFFFFF"/>
        <w:spacing w:after="0" w:line="240" w:lineRule="auto"/>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i/>
          <w:iCs/>
          <w:color w:val="000000"/>
          <w:spacing w:val="2"/>
          <w:sz w:val="24"/>
          <w:szCs w:val="24"/>
          <w:shd w:val="clear" w:color="auto" w:fill="FFFFFF"/>
          <w:lang w:eastAsia="ru-RU"/>
        </w:rPr>
        <w:t>-  знакомство с мифами и стереотипы о профориентации</w:t>
      </w:r>
    </w:p>
    <w:p w:rsidR="00D061FB" w:rsidRPr="00D061FB" w:rsidRDefault="00D061FB" w:rsidP="00D061FB">
      <w:pPr>
        <w:shd w:val="clear" w:color="auto" w:fill="FFFFFF"/>
        <w:spacing w:after="0" w:line="240" w:lineRule="auto"/>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i/>
          <w:iCs/>
          <w:color w:val="000000"/>
          <w:spacing w:val="2"/>
          <w:sz w:val="24"/>
          <w:szCs w:val="24"/>
          <w:shd w:val="clear" w:color="auto" w:fill="FFFFFF"/>
          <w:lang w:eastAsia="ru-RU"/>
        </w:rPr>
        <w:t>-  провести онлайн – тест</w:t>
      </w:r>
      <w:r w:rsidRPr="00D061FB">
        <w:rPr>
          <w:rFonts w:ascii="Times New Roman" w:eastAsia="Times New Roman" w:hAnsi="Times New Roman" w:cs="Times New Roman"/>
          <w:i/>
          <w:iCs/>
          <w:color w:val="181818"/>
          <w:sz w:val="24"/>
          <w:szCs w:val="24"/>
          <w:lang w:eastAsia="ru-RU"/>
        </w:rPr>
        <w:t> </w:t>
      </w:r>
      <w:r w:rsidRPr="00D061FB">
        <w:rPr>
          <w:rFonts w:ascii="Times New Roman" w:eastAsia="Times New Roman" w:hAnsi="Times New Roman" w:cs="Times New Roman"/>
          <w:i/>
          <w:iCs/>
          <w:color w:val="000000"/>
          <w:spacing w:val="2"/>
          <w:sz w:val="24"/>
          <w:szCs w:val="24"/>
          <w:shd w:val="clear" w:color="auto" w:fill="FFFFFF"/>
          <w:lang w:eastAsia="ru-RU"/>
        </w:rPr>
        <w:t>на портале </w:t>
      </w:r>
      <w:hyperlink r:id="rId6" w:tgtFrame="_blank" w:history="1">
        <w:r w:rsidRPr="00D061FB">
          <w:rPr>
            <w:rFonts w:ascii="Times New Roman" w:eastAsia="Times New Roman" w:hAnsi="Times New Roman" w:cs="Times New Roman"/>
            <w:i/>
            <w:iCs/>
            <w:color w:val="267F8C"/>
            <w:spacing w:val="2"/>
            <w:sz w:val="24"/>
            <w:szCs w:val="24"/>
            <w:shd w:val="clear" w:color="auto" w:fill="FFFFFF"/>
            <w:lang w:eastAsia="ru-RU"/>
          </w:rPr>
          <w:t>https://bvbinfo.ru/catalog-btest.</w:t>
        </w:r>
      </w:hyperlink>
    </w:p>
    <w:p w:rsidR="00D061FB" w:rsidRPr="00D061FB" w:rsidRDefault="00D061FB" w:rsidP="00D061FB">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b/>
          <w:bCs/>
          <w:color w:val="000000"/>
          <w:spacing w:val="2"/>
          <w:sz w:val="24"/>
          <w:szCs w:val="24"/>
          <w:shd w:val="clear" w:color="auto" w:fill="FFFFFF"/>
          <w:lang w:eastAsia="ru-RU"/>
        </w:rPr>
        <w:t>I Вводная часть</w:t>
      </w:r>
    </w:p>
    <w:p w:rsidR="00D061FB" w:rsidRPr="00D061FB" w:rsidRDefault="00D061FB" w:rsidP="00D061FB">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color w:val="000000"/>
          <w:spacing w:val="2"/>
          <w:sz w:val="24"/>
          <w:szCs w:val="24"/>
          <w:shd w:val="clear" w:color="auto" w:fill="FFFFFF"/>
          <w:lang w:eastAsia="ru-RU"/>
        </w:rPr>
        <w:t>Выбор своего профессионального пути – профессии, образования, места работы – один из первых важных выборов человека. Такой выбор существенно определяет многие стороны последующей жизни. Однако, в возрасте 14-17 лет, когда перед подростком встает необходимость принятия решения о формировании образовательно-профессиональной траектории (выбора вектора своего развития, профессии, направления подготовки, места приложения своего труда), сложно сделать осознанный выбор будущего пути, если до этого он не научился выбирать. Преодоление этого противоречия является одной из важнейших задач, которая встает перед личностью, семьей и обществом в процессе профессиональной ориентации обучающегося.</w:t>
      </w:r>
    </w:p>
    <w:p w:rsidR="00D061FB" w:rsidRPr="00D061FB" w:rsidRDefault="00D061FB" w:rsidP="00D061FB">
      <w:pPr>
        <w:shd w:val="clear" w:color="auto" w:fill="FFFFFF"/>
        <w:spacing w:after="0" w:line="240" w:lineRule="auto"/>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b/>
          <w:bCs/>
          <w:color w:val="181818"/>
          <w:sz w:val="24"/>
          <w:szCs w:val="24"/>
          <w:lang w:eastAsia="ru-RU"/>
        </w:rPr>
        <w:t>II   Основная часть</w:t>
      </w:r>
    </w:p>
    <w:p w:rsidR="00D061FB" w:rsidRPr="00D061FB" w:rsidRDefault="00D061FB" w:rsidP="00D061FB">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b/>
          <w:bCs/>
          <w:color w:val="181818"/>
          <w:sz w:val="24"/>
          <w:szCs w:val="24"/>
          <w:lang w:eastAsia="ru-RU"/>
        </w:rPr>
        <w:t xml:space="preserve">1.С </w:t>
      </w:r>
      <w:proofErr w:type="spellStart"/>
      <w:r w:rsidRPr="00D061FB">
        <w:rPr>
          <w:rFonts w:ascii="Times New Roman" w:eastAsia="Times New Roman" w:hAnsi="Times New Roman" w:cs="Times New Roman"/>
          <w:b/>
          <w:bCs/>
          <w:color w:val="181818"/>
          <w:sz w:val="24"/>
          <w:szCs w:val="24"/>
          <w:lang w:eastAsia="ru-RU"/>
        </w:rPr>
        <w:t>профориентологической</w:t>
      </w:r>
      <w:proofErr w:type="spellEnd"/>
      <w:r w:rsidRPr="00D061FB">
        <w:rPr>
          <w:rFonts w:ascii="Times New Roman" w:eastAsia="Times New Roman" w:hAnsi="Times New Roman" w:cs="Times New Roman"/>
          <w:b/>
          <w:bCs/>
          <w:color w:val="181818"/>
          <w:sz w:val="24"/>
          <w:szCs w:val="24"/>
          <w:lang w:eastAsia="ru-RU"/>
        </w:rPr>
        <w:t xml:space="preserve"> точки зрения, можно выделить четыре основных социальных контекста, влияющих на профессиональное самоопределение в подростковом возрасте (а также дополнительный пятый контекст, связанный с установками самого подростка). </w:t>
      </w:r>
    </w:p>
    <w:p w:rsidR="00D061FB" w:rsidRPr="00D061FB" w:rsidRDefault="00D061FB" w:rsidP="00D061FB">
      <w:pPr>
        <w:shd w:val="clear" w:color="auto" w:fill="FFFFFF"/>
        <w:spacing w:after="0" w:line="240" w:lineRule="auto"/>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color w:val="181818"/>
          <w:sz w:val="24"/>
          <w:szCs w:val="24"/>
          <w:lang w:eastAsia="ru-RU"/>
        </w:rPr>
        <w:t>Первый, самый широкий контекст, можно назвать </w:t>
      </w:r>
      <w:r w:rsidRPr="00D061FB">
        <w:rPr>
          <w:rFonts w:ascii="Times New Roman" w:eastAsia="Times New Roman" w:hAnsi="Times New Roman" w:cs="Times New Roman"/>
          <w:b/>
          <w:bCs/>
          <w:color w:val="181818"/>
          <w:sz w:val="24"/>
          <w:szCs w:val="24"/>
          <w:lang w:eastAsia="ru-RU"/>
        </w:rPr>
        <w:t>модой на профессии.  </w:t>
      </w:r>
    </w:p>
    <w:p w:rsidR="00D061FB" w:rsidRPr="00D061FB" w:rsidRDefault="00D061FB" w:rsidP="00D061FB">
      <w:pPr>
        <w:shd w:val="clear" w:color="auto" w:fill="FFFFFF"/>
        <w:spacing w:after="0" w:line="240" w:lineRule="auto"/>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color w:val="181818"/>
          <w:sz w:val="24"/>
          <w:szCs w:val="24"/>
          <w:lang w:eastAsia="ru-RU"/>
        </w:rPr>
        <w:t>Вторым важным контекстом совершения профессионального выбора являются </w:t>
      </w:r>
      <w:r w:rsidRPr="00D061FB">
        <w:rPr>
          <w:rFonts w:ascii="Times New Roman" w:eastAsia="Times New Roman" w:hAnsi="Times New Roman" w:cs="Times New Roman"/>
          <w:b/>
          <w:bCs/>
          <w:color w:val="181818"/>
          <w:sz w:val="24"/>
          <w:szCs w:val="24"/>
          <w:lang w:eastAsia="ru-RU"/>
        </w:rPr>
        <w:t>отношения с родителями и родительские ожидания.</w:t>
      </w:r>
      <w:r w:rsidRPr="00D061FB">
        <w:rPr>
          <w:rFonts w:ascii="Times New Roman" w:eastAsia="Times New Roman" w:hAnsi="Times New Roman" w:cs="Times New Roman"/>
          <w:color w:val="181818"/>
          <w:sz w:val="24"/>
          <w:szCs w:val="24"/>
          <w:lang w:eastAsia="ru-RU"/>
        </w:rPr>
        <w:t>  </w:t>
      </w:r>
    </w:p>
    <w:p w:rsidR="00D061FB" w:rsidRPr="00D061FB" w:rsidRDefault="00D061FB" w:rsidP="00D061FB">
      <w:pPr>
        <w:shd w:val="clear" w:color="auto" w:fill="FFFFFF"/>
        <w:spacing w:after="0" w:line="240" w:lineRule="auto"/>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color w:val="181818"/>
          <w:sz w:val="24"/>
          <w:szCs w:val="24"/>
          <w:lang w:eastAsia="ru-RU"/>
        </w:rPr>
        <w:t>В качестве третьего социального контекста профориентации можно назвать </w:t>
      </w:r>
      <w:r w:rsidRPr="00D061FB">
        <w:rPr>
          <w:rFonts w:ascii="Times New Roman" w:eastAsia="Times New Roman" w:hAnsi="Times New Roman" w:cs="Times New Roman"/>
          <w:b/>
          <w:bCs/>
          <w:color w:val="181818"/>
          <w:sz w:val="24"/>
          <w:szCs w:val="24"/>
          <w:lang w:eastAsia="ru-RU"/>
        </w:rPr>
        <w:t>школу и педагогический коллектив.  </w:t>
      </w:r>
    </w:p>
    <w:p w:rsidR="00D061FB" w:rsidRPr="00D061FB" w:rsidRDefault="00D061FB" w:rsidP="00D061FB">
      <w:pPr>
        <w:shd w:val="clear" w:color="auto" w:fill="FFFFFF"/>
        <w:spacing w:after="0" w:line="240" w:lineRule="auto"/>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color w:val="181818"/>
          <w:sz w:val="24"/>
          <w:szCs w:val="24"/>
          <w:lang w:eastAsia="ru-RU"/>
        </w:rPr>
        <w:t>Четвертый источник влияния на выбор подростка – это </w:t>
      </w:r>
      <w:r w:rsidRPr="00D061FB">
        <w:rPr>
          <w:rFonts w:ascii="Times New Roman" w:eastAsia="Times New Roman" w:hAnsi="Times New Roman" w:cs="Times New Roman"/>
          <w:b/>
          <w:bCs/>
          <w:color w:val="181818"/>
          <w:sz w:val="24"/>
          <w:szCs w:val="24"/>
          <w:lang w:eastAsia="ru-RU"/>
        </w:rPr>
        <w:t>личные контакты,  </w:t>
      </w:r>
    </w:p>
    <w:p w:rsidR="00D061FB" w:rsidRPr="00D061FB" w:rsidRDefault="00D061FB" w:rsidP="00D061FB">
      <w:pPr>
        <w:shd w:val="clear" w:color="auto" w:fill="FFFFFF"/>
        <w:spacing w:after="0" w:line="240" w:lineRule="auto"/>
        <w:rPr>
          <w:rFonts w:ascii="Times New Roman" w:eastAsia="Times New Roman" w:hAnsi="Times New Roman" w:cs="Times New Roman"/>
          <w:color w:val="181818"/>
          <w:sz w:val="24"/>
          <w:szCs w:val="24"/>
          <w:lang w:eastAsia="ru-RU"/>
        </w:rPr>
      </w:pPr>
      <w:proofErr w:type="gramStart"/>
      <w:r w:rsidRPr="00D061FB">
        <w:rPr>
          <w:rFonts w:ascii="Times New Roman" w:eastAsia="Times New Roman" w:hAnsi="Times New Roman" w:cs="Times New Roman"/>
          <w:color w:val="181818"/>
          <w:sz w:val="24"/>
          <w:szCs w:val="24"/>
          <w:lang w:eastAsia="ru-RU"/>
        </w:rPr>
        <w:t>В качестве пятого, дополнительного контекста выбора профессионального направления обучающимся служит его </w:t>
      </w:r>
      <w:r w:rsidRPr="00D061FB">
        <w:rPr>
          <w:rFonts w:ascii="Times New Roman" w:eastAsia="Times New Roman" w:hAnsi="Times New Roman" w:cs="Times New Roman"/>
          <w:b/>
          <w:bCs/>
          <w:color w:val="181818"/>
          <w:sz w:val="24"/>
          <w:szCs w:val="24"/>
          <w:lang w:eastAsia="ru-RU"/>
        </w:rPr>
        <w:t>позиция по отношению к социальной значимости выбираемого направления</w:t>
      </w:r>
      <w:r w:rsidRPr="00D061FB">
        <w:rPr>
          <w:rFonts w:ascii="Times New Roman" w:eastAsia="Times New Roman" w:hAnsi="Times New Roman" w:cs="Times New Roman"/>
          <w:color w:val="181818"/>
          <w:sz w:val="24"/>
          <w:szCs w:val="24"/>
          <w:lang w:eastAsia="ru-RU"/>
        </w:rPr>
        <w:t>: почему это нужно для развития общества, будет ли данная работа полезна для окружающих, готов ли он сам прикладывать усилия для развития профессионального направления и пространства, к которому относится данный труд (это пространство может касаться своего региона, края, семьи и т.д.).</w:t>
      </w:r>
      <w:proofErr w:type="gramEnd"/>
    </w:p>
    <w:p w:rsidR="00D061FB" w:rsidRPr="00D061FB" w:rsidRDefault="00D061FB" w:rsidP="00D061FB">
      <w:pPr>
        <w:shd w:val="clear" w:color="auto" w:fill="FFFFFF"/>
        <w:spacing w:after="0" w:line="240" w:lineRule="auto"/>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color w:val="181818"/>
          <w:sz w:val="24"/>
          <w:szCs w:val="24"/>
          <w:lang w:eastAsia="ru-RU"/>
        </w:rPr>
        <w:t>Старшекласснику приходится делать выбор профессии с учетом всех этих контекстов. При этом наиболее значимым из них представляется </w:t>
      </w:r>
      <w:r w:rsidRPr="00D061FB">
        <w:rPr>
          <w:rFonts w:ascii="Times New Roman" w:eastAsia="Times New Roman" w:hAnsi="Times New Roman" w:cs="Times New Roman"/>
          <w:b/>
          <w:bCs/>
          <w:color w:val="181818"/>
          <w:sz w:val="24"/>
          <w:szCs w:val="24"/>
          <w:lang w:eastAsia="ru-RU"/>
        </w:rPr>
        <w:t>второй контекст: родительское, семейное влияние.</w:t>
      </w:r>
      <w:r w:rsidRPr="00D061FB">
        <w:rPr>
          <w:rFonts w:ascii="Times New Roman" w:eastAsia="Times New Roman" w:hAnsi="Times New Roman" w:cs="Times New Roman"/>
          <w:color w:val="181818"/>
          <w:sz w:val="24"/>
          <w:szCs w:val="24"/>
          <w:lang w:eastAsia="ru-RU"/>
        </w:rPr>
        <w:t> Мнение родителей оказывается важнейшим при выборе профессионального будущего подростка – не только потому, что подросток разделяет семейные ценности и прислушивается к точке зрения родителей, а во многом потому, что нередко именно родители являются основным двигателем выбора образовательно-</w:t>
      </w:r>
      <w:r w:rsidRPr="00D061FB">
        <w:rPr>
          <w:rFonts w:ascii="Times New Roman" w:eastAsia="Times New Roman" w:hAnsi="Times New Roman" w:cs="Times New Roman"/>
          <w:color w:val="181818"/>
          <w:sz w:val="24"/>
          <w:szCs w:val="24"/>
          <w:lang w:eastAsia="ru-RU"/>
        </w:rPr>
        <w:lastRenderedPageBreak/>
        <w:t>профессиональной траектории (как с точки зрения мотивации, так и со стороны дополнительных материальных вложений).</w:t>
      </w:r>
    </w:p>
    <w:p w:rsidR="00D061FB" w:rsidRPr="00D061FB" w:rsidRDefault="00D061FB" w:rsidP="00D061FB">
      <w:pPr>
        <w:shd w:val="clear" w:color="auto" w:fill="FFFFFF"/>
        <w:spacing w:after="0" w:line="240" w:lineRule="auto"/>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color w:val="181818"/>
          <w:sz w:val="24"/>
          <w:szCs w:val="24"/>
          <w:lang w:eastAsia="ru-RU"/>
        </w:rPr>
        <w:t>Таким образом, полноценная система профессиональной ориентации обучающихся включает взаимодействие с родителями как один из обязательных элементов.</w:t>
      </w:r>
    </w:p>
    <w:p w:rsidR="00D061FB" w:rsidRPr="00D061FB" w:rsidRDefault="00D061FB" w:rsidP="00D061FB">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b/>
          <w:bCs/>
          <w:color w:val="181818"/>
          <w:sz w:val="24"/>
          <w:szCs w:val="24"/>
          <w:lang w:eastAsia="ru-RU"/>
        </w:rPr>
        <w:t xml:space="preserve">2.Подходы к профессиональной ориентации </w:t>
      </w:r>
      <w:proofErr w:type="gramStart"/>
      <w:r w:rsidRPr="00D061FB">
        <w:rPr>
          <w:rFonts w:ascii="Times New Roman" w:eastAsia="Times New Roman" w:hAnsi="Times New Roman" w:cs="Times New Roman"/>
          <w:b/>
          <w:bCs/>
          <w:color w:val="181818"/>
          <w:sz w:val="24"/>
          <w:szCs w:val="24"/>
          <w:lang w:eastAsia="ru-RU"/>
        </w:rPr>
        <w:t>обучающихся</w:t>
      </w:r>
      <w:proofErr w:type="gramEnd"/>
    </w:p>
    <w:p w:rsidR="00D061FB" w:rsidRPr="00D061FB" w:rsidRDefault="00D061FB" w:rsidP="00D061FB">
      <w:pPr>
        <w:shd w:val="clear" w:color="auto" w:fill="FFFFFF"/>
        <w:spacing w:after="0" w:line="240" w:lineRule="auto"/>
        <w:rPr>
          <w:rFonts w:ascii="Arial" w:eastAsia="Times New Roman" w:hAnsi="Arial" w:cs="Arial"/>
          <w:color w:val="181818"/>
          <w:sz w:val="24"/>
          <w:szCs w:val="24"/>
          <w:lang w:eastAsia="ru-RU"/>
        </w:rPr>
      </w:pPr>
      <w:r w:rsidRPr="00D061FB">
        <w:rPr>
          <w:rFonts w:ascii="Symbol" w:eastAsia="Times New Roman" w:hAnsi="Symbol" w:cs="Arial"/>
          <w:color w:val="181818"/>
          <w:sz w:val="24"/>
          <w:szCs w:val="24"/>
          <w:lang w:eastAsia="ru-RU"/>
        </w:rPr>
        <w:t></w:t>
      </w:r>
      <w:r w:rsidRPr="00D061FB">
        <w:rPr>
          <w:rFonts w:ascii="Times New Roman" w:eastAsia="Times New Roman" w:hAnsi="Times New Roman" w:cs="Times New Roman"/>
          <w:color w:val="181818"/>
          <w:sz w:val="24"/>
          <w:szCs w:val="24"/>
          <w:lang w:eastAsia="ru-RU"/>
        </w:rPr>
        <w:t xml:space="preserve">         мотивационно-активизирующего: примеры реализации данного подхода: </w:t>
      </w:r>
      <w:proofErr w:type="spellStart"/>
      <w:r w:rsidRPr="00D061FB">
        <w:rPr>
          <w:rFonts w:ascii="Times New Roman" w:eastAsia="Times New Roman" w:hAnsi="Times New Roman" w:cs="Times New Roman"/>
          <w:color w:val="181818"/>
          <w:sz w:val="24"/>
          <w:szCs w:val="24"/>
          <w:lang w:eastAsia="ru-RU"/>
        </w:rPr>
        <w:t>профориентационные</w:t>
      </w:r>
      <w:proofErr w:type="spellEnd"/>
      <w:r w:rsidRPr="00D061FB">
        <w:rPr>
          <w:rFonts w:ascii="Times New Roman" w:eastAsia="Times New Roman" w:hAnsi="Times New Roman" w:cs="Times New Roman"/>
          <w:color w:val="181818"/>
          <w:sz w:val="24"/>
          <w:szCs w:val="24"/>
          <w:lang w:eastAsia="ru-RU"/>
        </w:rPr>
        <w:t xml:space="preserve"> игры, Всероссийские </w:t>
      </w:r>
      <w:proofErr w:type="spellStart"/>
      <w:r w:rsidRPr="00D061FB">
        <w:rPr>
          <w:rFonts w:ascii="Times New Roman" w:eastAsia="Times New Roman" w:hAnsi="Times New Roman" w:cs="Times New Roman"/>
          <w:color w:val="181818"/>
          <w:sz w:val="24"/>
          <w:szCs w:val="24"/>
          <w:lang w:eastAsia="ru-RU"/>
        </w:rPr>
        <w:t>профориентационные</w:t>
      </w:r>
      <w:proofErr w:type="spellEnd"/>
      <w:r w:rsidRPr="00D061FB">
        <w:rPr>
          <w:rFonts w:ascii="Times New Roman" w:eastAsia="Times New Roman" w:hAnsi="Times New Roman" w:cs="Times New Roman"/>
          <w:color w:val="181818"/>
          <w:sz w:val="24"/>
          <w:szCs w:val="24"/>
          <w:lang w:eastAsia="ru-RU"/>
        </w:rPr>
        <w:t xml:space="preserve"> уроки и онлайн-тренажер «</w:t>
      </w:r>
      <w:proofErr w:type="gramStart"/>
      <w:r w:rsidRPr="00D061FB">
        <w:rPr>
          <w:rFonts w:ascii="Times New Roman" w:eastAsia="Times New Roman" w:hAnsi="Times New Roman" w:cs="Times New Roman"/>
          <w:color w:val="181818"/>
          <w:sz w:val="24"/>
          <w:szCs w:val="24"/>
          <w:lang w:eastAsia="ru-RU"/>
        </w:rPr>
        <w:t>Примерочная</w:t>
      </w:r>
      <w:proofErr w:type="gramEnd"/>
      <w:r w:rsidRPr="00D061FB">
        <w:rPr>
          <w:rFonts w:ascii="Times New Roman" w:eastAsia="Times New Roman" w:hAnsi="Times New Roman" w:cs="Times New Roman"/>
          <w:color w:val="181818"/>
          <w:sz w:val="24"/>
          <w:szCs w:val="24"/>
          <w:lang w:eastAsia="ru-RU"/>
        </w:rPr>
        <w:t xml:space="preserve"> профессий» </w:t>
      </w:r>
      <w:hyperlink r:id="rId7" w:tgtFrame="_blank" w:history="1">
        <w:r w:rsidRPr="00D061FB">
          <w:rPr>
            <w:rFonts w:ascii="Times New Roman" w:eastAsia="Times New Roman" w:hAnsi="Times New Roman" w:cs="Times New Roman"/>
            <w:color w:val="267F8C"/>
            <w:sz w:val="24"/>
            <w:szCs w:val="24"/>
            <w:lang w:eastAsia="ru-RU"/>
          </w:rPr>
          <w:t>(https://bvbinfo.ru/fitting)</w:t>
        </w:r>
      </w:hyperlink>
      <w:r w:rsidRPr="00D061FB">
        <w:rPr>
          <w:rFonts w:ascii="Times New Roman" w:eastAsia="Times New Roman" w:hAnsi="Times New Roman" w:cs="Times New Roman"/>
          <w:color w:val="181818"/>
          <w:sz w:val="24"/>
          <w:szCs w:val="24"/>
          <w:lang w:eastAsia="ru-RU"/>
        </w:rPr>
        <w:t> в проекте «Билет в будущее».</w:t>
      </w:r>
    </w:p>
    <w:p w:rsidR="00D061FB" w:rsidRPr="00D061FB" w:rsidRDefault="00D061FB" w:rsidP="00D061FB">
      <w:pPr>
        <w:shd w:val="clear" w:color="auto" w:fill="FFFFFF"/>
        <w:spacing w:after="0" w:line="240" w:lineRule="auto"/>
        <w:rPr>
          <w:rFonts w:ascii="Arial" w:eastAsia="Times New Roman" w:hAnsi="Arial" w:cs="Arial"/>
          <w:color w:val="181818"/>
          <w:sz w:val="24"/>
          <w:szCs w:val="24"/>
          <w:lang w:eastAsia="ru-RU"/>
        </w:rPr>
      </w:pPr>
      <w:r w:rsidRPr="00D061FB">
        <w:rPr>
          <w:rFonts w:ascii="Symbol" w:eastAsia="Times New Roman" w:hAnsi="Symbol" w:cs="Arial"/>
          <w:color w:val="181818"/>
          <w:sz w:val="24"/>
          <w:szCs w:val="24"/>
          <w:lang w:eastAsia="ru-RU"/>
        </w:rPr>
        <w:t></w:t>
      </w:r>
      <w:r w:rsidRPr="00D061FB">
        <w:rPr>
          <w:rFonts w:ascii="Times New Roman" w:eastAsia="Times New Roman" w:hAnsi="Times New Roman" w:cs="Times New Roman"/>
          <w:color w:val="181818"/>
          <w:sz w:val="24"/>
          <w:szCs w:val="24"/>
          <w:lang w:eastAsia="ru-RU"/>
        </w:rPr>
        <w:t>         информационно-обучающего: примеры данного подхода: просмотр видео о профессиях, посещение ярмарок вакансий и Дней открытых дверей вузов, посещение мультимедийных выставок и чтение статей Проекта.</w:t>
      </w:r>
    </w:p>
    <w:p w:rsidR="00D061FB" w:rsidRPr="00D061FB" w:rsidRDefault="00D061FB" w:rsidP="00D061FB">
      <w:pPr>
        <w:shd w:val="clear" w:color="auto" w:fill="FFFFFF"/>
        <w:spacing w:after="0" w:line="240" w:lineRule="auto"/>
        <w:rPr>
          <w:rFonts w:ascii="Arial" w:eastAsia="Times New Roman" w:hAnsi="Arial" w:cs="Arial"/>
          <w:color w:val="181818"/>
          <w:sz w:val="24"/>
          <w:szCs w:val="24"/>
          <w:lang w:eastAsia="ru-RU"/>
        </w:rPr>
      </w:pPr>
      <w:r w:rsidRPr="00D061FB">
        <w:rPr>
          <w:rFonts w:ascii="Symbol" w:eastAsia="Times New Roman" w:hAnsi="Symbol" w:cs="Arial"/>
          <w:color w:val="181818"/>
          <w:sz w:val="24"/>
          <w:szCs w:val="24"/>
          <w:lang w:eastAsia="ru-RU"/>
        </w:rPr>
        <w:t></w:t>
      </w:r>
      <w:r w:rsidRPr="00D061FB">
        <w:rPr>
          <w:rFonts w:ascii="Times New Roman" w:eastAsia="Times New Roman" w:hAnsi="Times New Roman" w:cs="Times New Roman"/>
          <w:color w:val="181818"/>
          <w:sz w:val="24"/>
          <w:szCs w:val="24"/>
          <w:lang w:eastAsia="ru-RU"/>
        </w:rPr>
        <w:t>         практико-ориентированного: примеры такого подхода в профориентации: первая работа на каникулах, стажировки в компаниях, экскурсии на производство, профессиональные пробы и партнерские программы профессионального выбора в Проекте</w:t>
      </w:r>
    </w:p>
    <w:p w:rsidR="00D061FB" w:rsidRPr="00D061FB" w:rsidRDefault="00D061FB" w:rsidP="00D061FB">
      <w:pPr>
        <w:shd w:val="clear" w:color="auto" w:fill="FFFFFF"/>
        <w:spacing w:after="0" w:line="240" w:lineRule="auto"/>
        <w:rPr>
          <w:rFonts w:ascii="Arial" w:eastAsia="Times New Roman" w:hAnsi="Arial" w:cs="Arial"/>
          <w:color w:val="181818"/>
          <w:sz w:val="24"/>
          <w:szCs w:val="24"/>
          <w:lang w:eastAsia="ru-RU"/>
        </w:rPr>
      </w:pPr>
      <w:r w:rsidRPr="00D061FB">
        <w:rPr>
          <w:rFonts w:ascii="Symbol" w:eastAsia="Times New Roman" w:hAnsi="Symbol" w:cs="Arial"/>
          <w:color w:val="181818"/>
          <w:sz w:val="24"/>
          <w:szCs w:val="24"/>
          <w:lang w:eastAsia="ru-RU"/>
        </w:rPr>
        <w:t></w:t>
      </w:r>
      <w:r w:rsidRPr="00D061FB">
        <w:rPr>
          <w:rFonts w:ascii="Times New Roman" w:eastAsia="Times New Roman" w:hAnsi="Times New Roman" w:cs="Times New Roman"/>
          <w:color w:val="181818"/>
          <w:sz w:val="24"/>
          <w:szCs w:val="24"/>
          <w:lang w:eastAsia="ru-RU"/>
        </w:rPr>
        <w:t>         </w:t>
      </w:r>
      <w:proofErr w:type="spellStart"/>
      <w:r w:rsidRPr="00D061FB">
        <w:rPr>
          <w:rFonts w:ascii="Times New Roman" w:eastAsia="Times New Roman" w:hAnsi="Times New Roman" w:cs="Times New Roman"/>
          <w:color w:val="181818"/>
          <w:sz w:val="24"/>
          <w:szCs w:val="24"/>
          <w:lang w:eastAsia="ru-RU"/>
        </w:rPr>
        <w:t>диагностико</w:t>
      </w:r>
      <w:proofErr w:type="spellEnd"/>
      <w:r w:rsidRPr="00D061FB">
        <w:rPr>
          <w:rFonts w:ascii="Times New Roman" w:eastAsia="Times New Roman" w:hAnsi="Times New Roman" w:cs="Times New Roman"/>
          <w:color w:val="181818"/>
          <w:sz w:val="24"/>
          <w:szCs w:val="24"/>
          <w:lang w:eastAsia="ru-RU"/>
        </w:rPr>
        <w:t xml:space="preserve">-консультативного: примеры реализации данного подхода: </w:t>
      </w:r>
      <w:proofErr w:type="spellStart"/>
      <w:r w:rsidRPr="00D061FB">
        <w:rPr>
          <w:rFonts w:ascii="Times New Roman" w:eastAsia="Times New Roman" w:hAnsi="Times New Roman" w:cs="Times New Roman"/>
          <w:color w:val="181818"/>
          <w:sz w:val="24"/>
          <w:szCs w:val="24"/>
          <w:lang w:eastAsia="ru-RU"/>
        </w:rPr>
        <w:t>профориентационное</w:t>
      </w:r>
      <w:proofErr w:type="spellEnd"/>
      <w:r w:rsidRPr="00D061FB">
        <w:rPr>
          <w:rFonts w:ascii="Times New Roman" w:eastAsia="Times New Roman" w:hAnsi="Times New Roman" w:cs="Times New Roman"/>
          <w:color w:val="181818"/>
          <w:sz w:val="24"/>
          <w:szCs w:val="24"/>
          <w:lang w:eastAsia="ru-RU"/>
        </w:rPr>
        <w:t xml:space="preserve"> тестирование, анкетирование, консультации, онлайн-диагностика и уроки, посвященные рефлексии, в рамках Проекта.</w:t>
      </w:r>
    </w:p>
    <w:p w:rsidR="00D061FB" w:rsidRPr="00D061FB" w:rsidRDefault="00D061FB" w:rsidP="00D061FB">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color w:val="181818"/>
          <w:sz w:val="24"/>
          <w:szCs w:val="24"/>
          <w:lang w:eastAsia="ru-RU"/>
        </w:rPr>
        <w:t>Важно сочетать эти четыре направления для формирования ГПС подростка.</w:t>
      </w:r>
    </w:p>
    <w:p w:rsidR="00D061FB" w:rsidRPr="00D061FB" w:rsidRDefault="00D061FB" w:rsidP="00D061FB">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color w:val="181818"/>
          <w:sz w:val="24"/>
          <w:szCs w:val="24"/>
          <w:lang w:eastAsia="ru-RU"/>
        </w:rPr>
        <w:t>Так, если мы будем придерживаться только информационного подхода и снабдим подростка подробной информацией о профессиях и вузах без привязки к его личностным особенностям, – то есть большая вероятность, что этот объем сведений только еще больше запутает его, и в итоге он не сможет сделать выбор. Если же мы будем использовать только практико-ориентированный подход и говорить подростку, что нужно узнать все на собственном опыте, то ему не хватит времени, чтобы перепробовать все возможные профессии и определиться.</w:t>
      </w:r>
    </w:p>
    <w:p w:rsidR="00D061FB" w:rsidRPr="00D061FB" w:rsidRDefault="00D061FB" w:rsidP="00D061FB">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b/>
          <w:bCs/>
          <w:color w:val="181818"/>
          <w:sz w:val="24"/>
          <w:szCs w:val="24"/>
          <w:lang w:eastAsia="ru-RU"/>
        </w:rPr>
        <w:t>3.Мифы и стереотипы о профориентации</w:t>
      </w:r>
    </w:p>
    <w:p w:rsidR="00D061FB" w:rsidRPr="00D061FB" w:rsidRDefault="00D061FB" w:rsidP="00D061FB">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color w:val="181818"/>
          <w:sz w:val="24"/>
          <w:szCs w:val="24"/>
          <w:lang w:eastAsia="ru-RU"/>
        </w:rPr>
        <w:t>1.Каждый подросток выбирает свою образовательно-профессиональную траекторию, но на пути этого выбора могут встречаться преграды. С точки зрения психологов-</w:t>
      </w:r>
      <w:proofErr w:type="spellStart"/>
      <w:r w:rsidRPr="00D061FB">
        <w:rPr>
          <w:rFonts w:ascii="Times New Roman" w:eastAsia="Times New Roman" w:hAnsi="Times New Roman" w:cs="Times New Roman"/>
          <w:color w:val="181818"/>
          <w:sz w:val="24"/>
          <w:szCs w:val="24"/>
          <w:lang w:eastAsia="ru-RU"/>
        </w:rPr>
        <w:t>профориентологов</w:t>
      </w:r>
      <w:proofErr w:type="spellEnd"/>
      <w:r w:rsidRPr="00D061FB">
        <w:rPr>
          <w:rFonts w:ascii="Times New Roman" w:eastAsia="Times New Roman" w:hAnsi="Times New Roman" w:cs="Times New Roman"/>
          <w:color w:val="181818"/>
          <w:sz w:val="24"/>
          <w:szCs w:val="24"/>
          <w:lang w:eastAsia="ru-RU"/>
        </w:rPr>
        <w:t>, родительские стратегии и идеи, которые могут негативно влиять на профессиональное самоопределение подростка:</w:t>
      </w:r>
    </w:p>
    <w:p w:rsidR="00D061FB" w:rsidRPr="00D061FB" w:rsidRDefault="00D061FB" w:rsidP="00D061FB">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color w:val="181818"/>
          <w:sz w:val="24"/>
          <w:szCs w:val="24"/>
          <w:lang w:eastAsia="ru-RU"/>
        </w:rPr>
        <w:t>•          Ребенка ничего не волнует</w:t>
      </w:r>
    </w:p>
    <w:p w:rsidR="00D061FB" w:rsidRPr="00D061FB" w:rsidRDefault="00D061FB" w:rsidP="00D061FB">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color w:val="181818"/>
          <w:sz w:val="24"/>
          <w:szCs w:val="24"/>
          <w:lang w:eastAsia="ru-RU"/>
        </w:rPr>
        <w:t>•          Ребенок не способен определиться с профессией в возрасте 14–15 лет</w:t>
      </w:r>
    </w:p>
    <w:p w:rsidR="00D061FB" w:rsidRPr="00D061FB" w:rsidRDefault="00D061FB" w:rsidP="00D061FB">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color w:val="181818"/>
          <w:sz w:val="24"/>
          <w:szCs w:val="24"/>
          <w:lang w:eastAsia="ru-RU"/>
        </w:rPr>
        <w:t>•          Отсутствие поддержки при выборе профессии</w:t>
      </w:r>
    </w:p>
    <w:p w:rsidR="00D061FB" w:rsidRPr="00D061FB" w:rsidRDefault="00D061FB" w:rsidP="00D061FB">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color w:val="181818"/>
          <w:sz w:val="24"/>
          <w:szCs w:val="24"/>
          <w:lang w:eastAsia="ru-RU"/>
        </w:rPr>
        <w:t>•          Выбор профессии – это раз и навсегда</w:t>
      </w:r>
    </w:p>
    <w:p w:rsidR="00D061FB" w:rsidRPr="00D061FB" w:rsidRDefault="00D061FB" w:rsidP="00D061FB">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color w:val="181818"/>
          <w:sz w:val="24"/>
          <w:szCs w:val="24"/>
          <w:lang w:eastAsia="ru-RU"/>
        </w:rPr>
        <w:t>•          Есть “беспроигрышные” вузы»</w:t>
      </w:r>
    </w:p>
    <w:p w:rsidR="00D061FB" w:rsidRPr="00D061FB" w:rsidRDefault="00D061FB" w:rsidP="00D061FB">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color w:val="181818"/>
          <w:sz w:val="24"/>
          <w:szCs w:val="24"/>
          <w:lang w:eastAsia="ru-RU"/>
        </w:rPr>
        <w:t>•          Есть “беспроигрышные” профессии</w:t>
      </w:r>
    </w:p>
    <w:p w:rsidR="00D061FB" w:rsidRPr="00D061FB" w:rsidRDefault="00D061FB" w:rsidP="00D061FB">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color w:val="181818"/>
          <w:sz w:val="24"/>
          <w:szCs w:val="24"/>
          <w:lang w:eastAsia="ru-RU"/>
        </w:rPr>
        <w:t xml:space="preserve">•          </w:t>
      </w:r>
      <w:proofErr w:type="spellStart"/>
      <w:r w:rsidRPr="00D061FB">
        <w:rPr>
          <w:rFonts w:ascii="Times New Roman" w:eastAsia="Times New Roman" w:hAnsi="Times New Roman" w:cs="Times New Roman"/>
          <w:color w:val="181818"/>
          <w:sz w:val="24"/>
          <w:szCs w:val="24"/>
          <w:lang w:eastAsia="ru-RU"/>
        </w:rPr>
        <w:t>Непоступление</w:t>
      </w:r>
      <w:proofErr w:type="spellEnd"/>
      <w:r w:rsidRPr="00D061FB">
        <w:rPr>
          <w:rFonts w:ascii="Times New Roman" w:eastAsia="Times New Roman" w:hAnsi="Times New Roman" w:cs="Times New Roman"/>
          <w:color w:val="181818"/>
          <w:sz w:val="24"/>
          <w:szCs w:val="24"/>
          <w:lang w:eastAsia="ru-RU"/>
        </w:rPr>
        <w:t>” в вуз – это фатальная ошибка</w:t>
      </w:r>
    </w:p>
    <w:p w:rsidR="00D061FB" w:rsidRPr="00D061FB" w:rsidRDefault="00D061FB" w:rsidP="00D061FB">
      <w:pPr>
        <w:shd w:val="clear" w:color="auto" w:fill="FFFFFF"/>
        <w:spacing w:after="0" w:line="240" w:lineRule="auto"/>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b/>
          <w:bCs/>
          <w:color w:val="181818"/>
          <w:sz w:val="24"/>
          <w:szCs w:val="24"/>
          <w:lang w:eastAsia="ru-RU"/>
        </w:rPr>
        <w:t>III Прохождение онлай</w:t>
      </w:r>
      <w:proofErr w:type="gramStart"/>
      <w:r w:rsidRPr="00D061FB">
        <w:rPr>
          <w:rFonts w:ascii="Times New Roman" w:eastAsia="Times New Roman" w:hAnsi="Times New Roman" w:cs="Times New Roman"/>
          <w:b/>
          <w:bCs/>
          <w:color w:val="181818"/>
          <w:sz w:val="24"/>
          <w:szCs w:val="24"/>
          <w:lang w:eastAsia="ru-RU"/>
        </w:rPr>
        <w:t>н-</w:t>
      </w:r>
      <w:proofErr w:type="gramEnd"/>
      <w:r w:rsidRPr="00D061FB">
        <w:rPr>
          <w:rFonts w:ascii="Times New Roman" w:eastAsia="Times New Roman" w:hAnsi="Times New Roman" w:cs="Times New Roman"/>
          <w:b/>
          <w:bCs/>
          <w:color w:val="181818"/>
          <w:sz w:val="24"/>
          <w:szCs w:val="24"/>
          <w:lang w:eastAsia="ru-RU"/>
        </w:rPr>
        <w:t xml:space="preserve"> теста «</w:t>
      </w:r>
      <w:proofErr w:type="spellStart"/>
      <w:r w:rsidRPr="00D061FB">
        <w:rPr>
          <w:rFonts w:ascii="Times New Roman" w:eastAsia="Times New Roman" w:hAnsi="Times New Roman" w:cs="Times New Roman"/>
          <w:b/>
          <w:bCs/>
          <w:color w:val="181818"/>
          <w:sz w:val="24"/>
          <w:szCs w:val="24"/>
          <w:lang w:eastAsia="ru-RU"/>
        </w:rPr>
        <w:t>Профориентационный</w:t>
      </w:r>
      <w:proofErr w:type="spellEnd"/>
      <w:r w:rsidRPr="00D061FB">
        <w:rPr>
          <w:rFonts w:ascii="Times New Roman" w:eastAsia="Times New Roman" w:hAnsi="Times New Roman" w:cs="Times New Roman"/>
          <w:b/>
          <w:bCs/>
          <w:color w:val="181818"/>
          <w:sz w:val="24"/>
          <w:szCs w:val="24"/>
          <w:lang w:eastAsia="ru-RU"/>
        </w:rPr>
        <w:t xml:space="preserve"> семейный тест» </w:t>
      </w:r>
      <w:hyperlink r:id="rId8" w:tgtFrame="_blank" w:history="1">
        <w:r w:rsidRPr="00D061FB">
          <w:rPr>
            <w:rFonts w:ascii="Times New Roman" w:eastAsia="Times New Roman" w:hAnsi="Times New Roman" w:cs="Times New Roman"/>
            <w:color w:val="267F8C"/>
            <w:sz w:val="24"/>
            <w:szCs w:val="24"/>
            <w:lang w:eastAsia="ru-RU"/>
          </w:rPr>
          <w:t>https://bvbinfo.ru/btest/proforientatsionnyi-bitest</w:t>
        </w:r>
      </w:hyperlink>
    </w:p>
    <w:p w:rsidR="00D061FB" w:rsidRPr="00D061FB" w:rsidRDefault="00D061FB" w:rsidP="00D061FB">
      <w:pPr>
        <w:shd w:val="clear" w:color="auto" w:fill="FFFFFF"/>
        <w:spacing w:after="0" w:line="240" w:lineRule="auto"/>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b/>
          <w:bCs/>
          <w:color w:val="000000"/>
          <w:spacing w:val="2"/>
          <w:sz w:val="24"/>
          <w:szCs w:val="24"/>
          <w:shd w:val="clear" w:color="auto" w:fill="FFFFFF"/>
          <w:lang w:eastAsia="ru-RU"/>
        </w:rPr>
        <w:t>IV   Заключительная часть. Вопрос-ответ</w:t>
      </w:r>
    </w:p>
    <w:p w:rsidR="00D061FB" w:rsidRPr="00D061FB" w:rsidRDefault="00D061FB" w:rsidP="00D061FB">
      <w:pPr>
        <w:shd w:val="clear" w:color="auto" w:fill="FFFFFF"/>
        <w:spacing w:after="0" w:line="240" w:lineRule="auto"/>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b/>
          <w:bCs/>
          <w:color w:val="181818"/>
          <w:sz w:val="24"/>
          <w:szCs w:val="24"/>
          <w:lang w:eastAsia="ru-RU"/>
        </w:rPr>
        <w:t>Типичные вопросы родителей и как на них отвечать</w:t>
      </w:r>
    </w:p>
    <w:p w:rsidR="00D061FB" w:rsidRPr="00D061FB" w:rsidRDefault="00D061FB" w:rsidP="00D061FB">
      <w:pPr>
        <w:shd w:val="clear" w:color="auto" w:fill="FFFFFF"/>
        <w:spacing w:after="0" w:line="240" w:lineRule="auto"/>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b/>
          <w:bCs/>
          <w:color w:val="181818"/>
          <w:sz w:val="24"/>
          <w:szCs w:val="24"/>
          <w:lang w:eastAsia="ru-RU"/>
        </w:rPr>
        <w:t>Зачем вообще заниматься профориентацией?</w:t>
      </w:r>
    </w:p>
    <w:p w:rsidR="00D061FB" w:rsidRPr="00D061FB" w:rsidRDefault="00D061FB" w:rsidP="00D061FB">
      <w:pPr>
        <w:shd w:val="clear" w:color="auto" w:fill="FFFFFF"/>
        <w:spacing w:after="0" w:line="240" w:lineRule="auto"/>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color w:val="181818"/>
          <w:sz w:val="24"/>
          <w:szCs w:val="24"/>
          <w:lang w:eastAsia="ru-RU"/>
        </w:rPr>
        <w:t>Многие обучающиеся привыкают получать знания и впитывать готовую информацию, т.е. навык активного поиска и принятия самостоятельного решения у них может быть не сформирован должным образом. А в период выбора профессии, вуза, колледжа, направления подготовки и т.д. необходим навык самостоятельного и осознанного выбора. Все мероприятия системы профессиональной ориентации направлены на формирования такого навыка.</w:t>
      </w:r>
    </w:p>
    <w:p w:rsidR="00D061FB" w:rsidRPr="00D061FB" w:rsidRDefault="00D061FB" w:rsidP="00D061FB">
      <w:pPr>
        <w:shd w:val="clear" w:color="auto" w:fill="FFFFFF"/>
        <w:spacing w:after="0" w:line="240" w:lineRule="auto"/>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b/>
          <w:bCs/>
          <w:color w:val="181818"/>
          <w:sz w:val="24"/>
          <w:szCs w:val="24"/>
          <w:lang w:eastAsia="ru-RU"/>
        </w:rPr>
        <w:t>Зачем участвовать в проекте «Билет в будущее»?</w:t>
      </w:r>
    </w:p>
    <w:p w:rsidR="00D061FB" w:rsidRPr="00D061FB" w:rsidRDefault="00D061FB" w:rsidP="00D061FB">
      <w:pPr>
        <w:shd w:val="clear" w:color="auto" w:fill="FFFFFF"/>
        <w:spacing w:after="0" w:line="240" w:lineRule="auto"/>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color w:val="181818"/>
          <w:sz w:val="24"/>
          <w:szCs w:val="24"/>
          <w:lang w:eastAsia="ru-RU"/>
        </w:rPr>
        <w:lastRenderedPageBreak/>
        <w:t>Проект «Билет в будущее» – это возможность получить лучшие практики в области профориентации на сегодняшний день бесплатно для любого обучающегося. Проект позволяет подготовить подростка к профессиональному самоопределению, т.е. научить его подходить к выбору профессионального будущего осознанно, узнавая о профессиях, выстраивая свою индивидуальную образовательно-профессиональную траекторию с учетом собственных интересов, возможностей и способностей.</w:t>
      </w:r>
    </w:p>
    <w:p w:rsidR="00D061FB" w:rsidRPr="00D061FB" w:rsidRDefault="00D061FB" w:rsidP="00D061FB">
      <w:pPr>
        <w:shd w:val="clear" w:color="auto" w:fill="FFFFFF"/>
        <w:spacing w:after="0" w:line="240" w:lineRule="auto"/>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b/>
          <w:bCs/>
          <w:color w:val="181818"/>
          <w:sz w:val="24"/>
          <w:szCs w:val="24"/>
          <w:lang w:eastAsia="ru-RU"/>
        </w:rPr>
        <w:t>Что делать, если ребенок ничем не интересуется?</w:t>
      </w:r>
    </w:p>
    <w:p w:rsidR="00D061FB" w:rsidRPr="00D061FB" w:rsidRDefault="00D061FB" w:rsidP="00D061FB">
      <w:pPr>
        <w:shd w:val="clear" w:color="auto" w:fill="FFFFFF"/>
        <w:spacing w:after="0" w:line="240" w:lineRule="auto"/>
        <w:rPr>
          <w:rFonts w:ascii="Times New Roman" w:eastAsia="Times New Roman" w:hAnsi="Times New Roman" w:cs="Times New Roman"/>
          <w:color w:val="181818"/>
          <w:sz w:val="24"/>
          <w:szCs w:val="24"/>
          <w:lang w:eastAsia="ru-RU"/>
        </w:rPr>
      </w:pPr>
      <w:proofErr w:type="gramStart"/>
      <w:r w:rsidRPr="00D061FB">
        <w:rPr>
          <w:rFonts w:ascii="Times New Roman" w:eastAsia="Times New Roman" w:hAnsi="Times New Roman" w:cs="Times New Roman"/>
          <w:color w:val="181818"/>
          <w:sz w:val="24"/>
          <w:szCs w:val="24"/>
          <w:lang w:eastAsia="ru-RU"/>
        </w:rPr>
        <w:t>За данной ситуацией может скрываться несколько проблем подростка, которые важно выявить: или страх неопределенности, или неловкость от того, что он/она не может ясно выразить свое мнение по поводу выбора профессии, или фатализм: вера в то, что его/ее выбор ничего не решает, или безразличие, т.к. все профессии воспринимаются как одинаково безликие и неинтересные.</w:t>
      </w:r>
      <w:proofErr w:type="gramEnd"/>
      <w:r w:rsidRPr="00D061FB">
        <w:rPr>
          <w:rFonts w:ascii="Times New Roman" w:eastAsia="Times New Roman" w:hAnsi="Times New Roman" w:cs="Times New Roman"/>
          <w:color w:val="181818"/>
          <w:sz w:val="24"/>
          <w:szCs w:val="24"/>
          <w:lang w:eastAsia="ru-RU"/>
        </w:rPr>
        <w:t xml:space="preserve"> Родитель, со своей стороны, может предложить только свою заинтересованность и диалог. Такой подход можно назвать «системой заботливых вопросов», в которых ясно видна доброжелательность родителя, понимание, что решение должно быть за подростком, отсутствие давления. В этом случае лучше всего обратиться к специалистам (психологам-профконсультантам), а также посмотреть рекомендации для родителей в общедоступном разделе </w:t>
      </w:r>
      <w:proofErr w:type="spellStart"/>
      <w:r w:rsidRPr="00D061FB">
        <w:rPr>
          <w:rFonts w:ascii="Times New Roman" w:eastAsia="Times New Roman" w:hAnsi="Times New Roman" w:cs="Times New Roman"/>
          <w:color w:val="181818"/>
          <w:sz w:val="24"/>
          <w:szCs w:val="24"/>
          <w:lang w:eastAsia="ru-RU"/>
        </w:rPr>
        <w:t>портала</w:t>
      </w:r>
      <w:proofErr w:type="gramStart"/>
      <w:r w:rsidRPr="00D061FB">
        <w:rPr>
          <w:rFonts w:ascii="Times New Roman" w:eastAsia="Times New Roman" w:hAnsi="Times New Roman" w:cs="Times New Roman"/>
          <w:color w:val="181818"/>
          <w:sz w:val="24"/>
          <w:szCs w:val="24"/>
          <w:lang w:eastAsia="ru-RU"/>
        </w:rPr>
        <w:t>«Б</w:t>
      </w:r>
      <w:proofErr w:type="gramEnd"/>
      <w:r w:rsidRPr="00D061FB">
        <w:rPr>
          <w:rFonts w:ascii="Times New Roman" w:eastAsia="Times New Roman" w:hAnsi="Times New Roman" w:cs="Times New Roman"/>
          <w:color w:val="181818"/>
          <w:sz w:val="24"/>
          <w:szCs w:val="24"/>
          <w:lang w:eastAsia="ru-RU"/>
        </w:rPr>
        <w:t>илет</w:t>
      </w:r>
      <w:proofErr w:type="spellEnd"/>
      <w:r w:rsidRPr="00D061FB">
        <w:rPr>
          <w:rFonts w:ascii="Times New Roman" w:eastAsia="Times New Roman" w:hAnsi="Times New Roman" w:cs="Times New Roman"/>
          <w:color w:val="181818"/>
          <w:sz w:val="24"/>
          <w:szCs w:val="24"/>
          <w:lang w:eastAsia="ru-RU"/>
        </w:rPr>
        <w:t xml:space="preserve"> в Будущее».</w:t>
      </w:r>
    </w:p>
    <w:p w:rsidR="00D061FB" w:rsidRPr="00D061FB" w:rsidRDefault="00D061FB" w:rsidP="00D061FB">
      <w:pPr>
        <w:shd w:val="clear" w:color="auto" w:fill="FFFFFF"/>
        <w:spacing w:after="0" w:line="240" w:lineRule="auto"/>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b/>
          <w:bCs/>
          <w:color w:val="181818"/>
          <w:sz w:val="24"/>
          <w:szCs w:val="24"/>
          <w:lang w:eastAsia="ru-RU"/>
        </w:rPr>
        <w:t>Что делать, если у ребенка слишком много интересов? На что ставить? Какое направление выбрать?</w:t>
      </w:r>
    </w:p>
    <w:p w:rsidR="00D061FB" w:rsidRPr="00D061FB" w:rsidRDefault="00D061FB" w:rsidP="00D061FB">
      <w:pPr>
        <w:shd w:val="clear" w:color="auto" w:fill="FFFFFF"/>
        <w:spacing w:after="0" w:line="240" w:lineRule="auto"/>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color w:val="181818"/>
          <w:sz w:val="24"/>
          <w:szCs w:val="24"/>
          <w:lang w:eastAsia="ru-RU"/>
        </w:rPr>
        <w:t xml:space="preserve">Такие ситуации могут быть в случае, если ребенок преуспевает в разных направлениях. Универсального рецепта нет, но некоторые </w:t>
      </w:r>
      <w:proofErr w:type="spellStart"/>
      <w:r w:rsidRPr="00D061FB">
        <w:rPr>
          <w:rFonts w:ascii="Times New Roman" w:eastAsia="Times New Roman" w:hAnsi="Times New Roman" w:cs="Times New Roman"/>
          <w:color w:val="181818"/>
          <w:sz w:val="24"/>
          <w:szCs w:val="24"/>
          <w:lang w:eastAsia="ru-RU"/>
        </w:rPr>
        <w:t>профориентологи</w:t>
      </w:r>
      <w:proofErr w:type="spellEnd"/>
      <w:r w:rsidRPr="00D061FB">
        <w:rPr>
          <w:rFonts w:ascii="Times New Roman" w:eastAsia="Times New Roman" w:hAnsi="Times New Roman" w:cs="Times New Roman"/>
          <w:color w:val="181818"/>
          <w:sz w:val="24"/>
          <w:szCs w:val="24"/>
          <w:lang w:eastAsia="ru-RU"/>
        </w:rPr>
        <w:t xml:space="preserve"> рекомендуют продолжать развиваться в нескольких направлениях максимально долго, при наличии сил и возможностей, постепенно сужая круг до тех областей, где успехи особенно значимы. Последние десятилетия на рынке труда заметна тенденция к пересечению профессиональных направлений, когда человек со всеми его разносторонними талантами становится «сам себе профессией» и получает востребованность как мастер своего дела именно потому, что у него есть знания и навыки из разных областей.</w:t>
      </w:r>
    </w:p>
    <w:p w:rsidR="00D061FB" w:rsidRPr="00D061FB" w:rsidRDefault="00D061FB" w:rsidP="00D061FB">
      <w:pPr>
        <w:shd w:val="clear" w:color="auto" w:fill="FFFFFF"/>
        <w:spacing w:after="0" w:line="240" w:lineRule="auto"/>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b/>
          <w:bCs/>
          <w:color w:val="181818"/>
          <w:sz w:val="24"/>
          <w:szCs w:val="24"/>
          <w:lang w:eastAsia="ru-RU"/>
        </w:rPr>
        <w:t>Какие критерии при выборе работы важны?</w:t>
      </w:r>
    </w:p>
    <w:p w:rsidR="00D061FB" w:rsidRPr="00D061FB" w:rsidRDefault="00D061FB" w:rsidP="00D061FB">
      <w:pPr>
        <w:shd w:val="clear" w:color="auto" w:fill="FFFFFF"/>
        <w:spacing w:after="0" w:line="240" w:lineRule="auto"/>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color w:val="181818"/>
          <w:sz w:val="24"/>
          <w:szCs w:val="24"/>
          <w:lang w:eastAsia="ru-RU"/>
        </w:rPr>
        <w:t xml:space="preserve">Все индивидуально. У каждого человека свой набор приоритетов. Кому-то важен карьерный рост, кому-то – деньги, командировки или возможность проводить день с семьей. Составьте вместе с подростком свой список критериев, отметьте </w:t>
      </w:r>
      <w:proofErr w:type="gramStart"/>
      <w:r w:rsidRPr="00D061FB">
        <w:rPr>
          <w:rFonts w:ascii="Times New Roman" w:eastAsia="Times New Roman" w:hAnsi="Times New Roman" w:cs="Times New Roman"/>
          <w:color w:val="181818"/>
          <w:sz w:val="24"/>
          <w:szCs w:val="24"/>
          <w:lang w:eastAsia="ru-RU"/>
        </w:rPr>
        <w:t>важные</w:t>
      </w:r>
      <w:proofErr w:type="gramEnd"/>
      <w:r w:rsidRPr="00D061FB">
        <w:rPr>
          <w:rFonts w:ascii="Times New Roman" w:eastAsia="Times New Roman" w:hAnsi="Times New Roman" w:cs="Times New Roman"/>
          <w:color w:val="181818"/>
          <w:sz w:val="24"/>
          <w:szCs w:val="24"/>
          <w:lang w:eastAsia="ru-RU"/>
        </w:rPr>
        <w:t>, и этот список станет отправной точкой при выборе.</w:t>
      </w:r>
    </w:p>
    <w:p w:rsidR="00D061FB" w:rsidRPr="00D061FB" w:rsidRDefault="00D061FB" w:rsidP="00D061FB">
      <w:pPr>
        <w:shd w:val="clear" w:color="auto" w:fill="FFFFFF"/>
        <w:spacing w:after="0" w:line="240" w:lineRule="auto"/>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b/>
          <w:bCs/>
          <w:color w:val="181818"/>
          <w:sz w:val="24"/>
          <w:szCs w:val="24"/>
          <w:lang w:eastAsia="ru-RU"/>
        </w:rPr>
        <w:t>Перспективна ли эта профессия, не исчезнет ли она к завершению образования?</w:t>
      </w:r>
    </w:p>
    <w:p w:rsidR="00D061FB" w:rsidRPr="00D061FB" w:rsidRDefault="00D061FB" w:rsidP="00D061FB">
      <w:pPr>
        <w:shd w:val="clear" w:color="auto" w:fill="FFFFFF"/>
        <w:spacing w:after="0" w:line="240" w:lineRule="auto"/>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color w:val="181818"/>
          <w:sz w:val="24"/>
          <w:szCs w:val="24"/>
          <w:lang w:eastAsia="ru-RU"/>
        </w:rPr>
        <w:t>С очень высокой вероятностью любая профессия трансформируется. Специалисты, как правило, продолжают обучение в профессии, доучиваются и переучиваются, совершенствуются. Будьте готовы тоже развиваться, если выбранная профессия вас действительно интересует.</w:t>
      </w:r>
    </w:p>
    <w:p w:rsidR="00D061FB" w:rsidRPr="00D061FB" w:rsidRDefault="00D061FB" w:rsidP="00D061FB">
      <w:pPr>
        <w:shd w:val="clear" w:color="auto" w:fill="FFFFFF"/>
        <w:spacing w:after="0" w:line="240" w:lineRule="auto"/>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b/>
          <w:bCs/>
          <w:color w:val="181818"/>
          <w:sz w:val="24"/>
          <w:szCs w:val="24"/>
          <w:lang w:eastAsia="ru-RU"/>
        </w:rPr>
        <w:t>Что лучше: колледж или вуз?</w:t>
      </w:r>
    </w:p>
    <w:p w:rsidR="00D061FB" w:rsidRPr="00D061FB" w:rsidRDefault="00D061FB" w:rsidP="00D061FB">
      <w:pPr>
        <w:shd w:val="clear" w:color="auto" w:fill="FFFFFF"/>
        <w:spacing w:after="0" w:line="240" w:lineRule="auto"/>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color w:val="181818"/>
          <w:sz w:val="24"/>
          <w:szCs w:val="24"/>
          <w:lang w:eastAsia="ru-RU"/>
        </w:rPr>
        <w:t xml:space="preserve">Важно ориентироваться на желаемую специальность. Для некоторых профессий </w:t>
      </w:r>
      <w:proofErr w:type="gramStart"/>
      <w:r w:rsidRPr="00D061FB">
        <w:rPr>
          <w:rFonts w:ascii="Times New Roman" w:eastAsia="Times New Roman" w:hAnsi="Times New Roman" w:cs="Times New Roman"/>
          <w:color w:val="181818"/>
          <w:sz w:val="24"/>
          <w:szCs w:val="24"/>
          <w:lang w:eastAsia="ru-RU"/>
        </w:rPr>
        <w:t>достаточно школьного</w:t>
      </w:r>
      <w:proofErr w:type="gramEnd"/>
      <w:r w:rsidRPr="00D061FB">
        <w:rPr>
          <w:rFonts w:ascii="Times New Roman" w:eastAsia="Times New Roman" w:hAnsi="Times New Roman" w:cs="Times New Roman"/>
          <w:color w:val="181818"/>
          <w:sz w:val="24"/>
          <w:szCs w:val="24"/>
          <w:lang w:eastAsia="ru-RU"/>
        </w:rPr>
        <w:t xml:space="preserve"> образования, для других – уровня среднего профессионального образования, для третьих – необходимо высшее образование, а на медицинские специальности, возможно, придется учиться еще дольше. Рекомендации по выбору образовательной траектории можно найти в статье «Куда поступать» </w:t>
      </w:r>
      <w:hyperlink r:id="rId9" w:tgtFrame="_blank" w:history="1">
        <w:r w:rsidRPr="00D061FB">
          <w:rPr>
            <w:rFonts w:ascii="Times New Roman" w:eastAsia="Times New Roman" w:hAnsi="Times New Roman" w:cs="Times New Roman"/>
            <w:color w:val="267F8C"/>
            <w:sz w:val="24"/>
            <w:szCs w:val="24"/>
            <w:lang w:eastAsia="ru-RU"/>
          </w:rPr>
          <w:t>(https://bvbinfo.ru/catalog-articles/article/5#anchor1)</w:t>
        </w:r>
      </w:hyperlink>
      <w:r w:rsidRPr="00D061FB">
        <w:rPr>
          <w:rFonts w:ascii="Times New Roman" w:eastAsia="Times New Roman" w:hAnsi="Times New Roman" w:cs="Times New Roman"/>
          <w:color w:val="181818"/>
          <w:sz w:val="24"/>
          <w:szCs w:val="24"/>
          <w:lang w:eastAsia="ru-RU"/>
        </w:rPr>
        <w:t> на портале «Билет в будущее».</w:t>
      </w:r>
    </w:p>
    <w:p w:rsidR="00D061FB" w:rsidRPr="00D061FB" w:rsidRDefault="00D061FB" w:rsidP="00D061FB">
      <w:pPr>
        <w:shd w:val="clear" w:color="auto" w:fill="FFFFFF"/>
        <w:spacing w:after="0" w:line="240" w:lineRule="auto"/>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b/>
          <w:bCs/>
          <w:color w:val="181818"/>
          <w:sz w:val="24"/>
          <w:szCs w:val="24"/>
          <w:lang w:eastAsia="ru-RU"/>
        </w:rPr>
        <w:t>С какого возраста можно выбирать профессию?</w:t>
      </w:r>
    </w:p>
    <w:p w:rsidR="00D061FB" w:rsidRPr="00D061FB" w:rsidRDefault="00D061FB" w:rsidP="00D061FB">
      <w:pPr>
        <w:shd w:val="clear" w:color="auto" w:fill="FFFFFF"/>
        <w:spacing w:after="0" w:line="240" w:lineRule="auto"/>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color w:val="181818"/>
          <w:sz w:val="24"/>
          <w:szCs w:val="24"/>
          <w:lang w:eastAsia="ru-RU"/>
        </w:rPr>
        <w:t>Сейчас все чаще можно встретить подростков, которые начинают развиваться профессионально еще в средней школе и даже зарабатывать себе на жизнь — интернет дает возможности вне зависимости от возраста учиться работать. Однако не стоит забывать, что все индивидуально.</w:t>
      </w:r>
    </w:p>
    <w:p w:rsidR="00D061FB" w:rsidRPr="00D061FB" w:rsidRDefault="00D061FB" w:rsidP="00D061FB">
      <w:pPr>
        <w:shd w:val="clear" w:color="auto" w:fill="FFFFFF"/>
        <w:spacing w:after="0" w:line="240" w:lineRule="auto"/>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b/>
          <w:bCs/>
          <w:color w:val="181818"/>
          <w:sz w:val="24"/>
          <w:szCs w:val="24"/>
          <w:lang w:eastAsia="ru-RU"/>
        </w:rPr>
        <w:t>Сколько нужно освоить профессий?</w:t>
      </w:r>
    </w:p>
    <w:p w:rsidR="00D061FB" w:rsidRPr="00D061FB" w:rsidRDefault="00D061FB" w:rsidP="00D061FB">
      <w:pPr>
        <w:shd w:val="clear" w:color="auto" w:fill="FFFFFF"/>
        <w:spacing w:after="0" w:line="240" w:lineRule="auto"/>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color w:val="181818"/>
          <w:sz w:val="24"/>
          <w:szCs w:val="24"/>
          <w:lang w:eastAsia="ru-RU"/>
        </w:rPr>
        <w:lastRenderedPageBreak/>
        <w:t xml:space="preserve">Конечно, на этот вопрос нет однозначного ответа. Нам кажется, что сейчас к образованию необходимо подходить комплексно и отталкиваться не только от знаний в определенной области, но и от получаемых навыков. Понятие «профессия» постепенно теряет свою актуальность, так как сейчас все больше ценятся многофункциональные люди с навыками на стыке нескольких сфер, а почти любому делу можно обучиться по </w:t>
      </w:r>
      <w:proofErr w:type="spellStart"/>
      <w:r w:rsidRPr="00D061FB">
        <w:rPr>
          <w:rFonts w:ascii="Times New Roman" w:eastAsia="Times New Roman" w:hAnsi="Times New Roman" w:cs="Times New Roman"/>
          <w:color w:val="181818"/>
          <w:sz w:val="24"/>
          <w:szCs w:val="24"/>
          <w:lang w:eastAsia="ru-RU"/>
        </w:rPr>
        <w:t>YouTube</w:t>
      </w:r>
      <w:proofErr w:type="spellEnd"/>
      <w:r w:rsidRPr="00D061FB">
        <w:rPr>
          <w:rFonts w:ascii="Times New Roman" w:eastAsia="Times New Roman" w:hAnsi="Times New Roman" w:cs="Times New Roman"/>
          <w:color w:val="181818"/>
          <w:sz w:val="24"/>
          <w:szCs w:val="24"/>
          <w:lang w:eastAsia="ru-RU"/>
        </w:rPr>
        <w:t>.</w:t>
      </w:r>
    </w:p>
    <w:p w:rsidR="00D061FB" w:rsidRPr="00D061FB" w:rsidRDefault="00D061FB" w:rsidP="00D061FB">
      <w:pPr>
        <w:shd w:val="clear" w:color="auto" w:fill="FFFFFF"/>
        <w:spacing w:after="0" w:line="240" w:lineRule="auto"/>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b/>
          <w:bCs/>
          <w:color w:val="181818"/>
          <w:sz w:val="24"/>
          <w:szCs w:val="24"/>
          <w:lang w:eastAsia="ru-RU"/>
        </w:rPr>
        <w:t>Какие профессии востребованы?</w:t>
      </w:r>
    </w:p>
    <w:p w:rsidR="00D061FB" w:rsidRPr="00D061FB" w:rsidRDefault="00D061FB" w:rsidP="00D061FB">
      <w:pPr>
        <w:shd w:val="clear" w:color="auto" w:fill="FFFFFF"/>
        <w:spacing w:after="0" w:line="240" w:lineRule="auto"/>
        <w:rPr>
          <w:rFonts w:ascii="Times New Roman" w:eastAsia="Times New Roman" w:hAnsi="Times New Roman" w:cs="Times New Roman"/>
          <w:color w:val="181818"/>
          <w:sz w:val="24"/>
          <w:szCs w:val="24"/>
          <w:lang w:eastAsia="ru-RU"/>
        </w:rPr>
      </w:pPr>
      <w:proofErr w:type="gramStart"/>
      <w:r w:rsidRPr="00D061FB">
        <w:rPr>
          <w:rFonts w:ascii="Times New Roman" w:eastAsia="Times New Roman" w:hAnsi="Times New Roman" w:cs="Times New Roman"/>
          <w:color w:val="181818"/>
          <w:sz w:val="24"/>
          <w:szCs w:val="24"/>
          <w:lang w:eastAsia="ru-RU"/>
        </w:rPr>
        <w:t>менеджер по продажам, продавец-консультант, водитель, бухгалтер, программист, разработчик программного обеспечения, врач, инженер, повар</w:t>
      </w:r>
      <w:proofErr w:type="gramEnd"/>
    </w:p>
    <w:p w:rsidR="00D061FB" w:rsidRPr="00D061FB" w:rsidRDefault="00D061FB" w:rsidP="00D061FB">
      <w:pPr>
        <w:shd w:val="clear" w:color="auto" w:fill="FFFFFF"/>
        <w:spacing w:after="0" w:line="240" w:lineRule="auto"/>
        <w:rPr>
          <w:rFonts w:ascii="Times New Roman" w:eastAsia="Times New Roman" w:hAnsi="Times New Roman" w:cs="Times New Roman"/>
          <w:color w:val="181818"/>
          <w:sz w:val="24"/>
          <w:szCs w:val="24"/>
          <w:lang w:eastAsia="ru-RU"/>
        </w:rPr>
      </w:pPr>
      <w:r w:rsidRPr="00D061FB">
        <w:rPr>
          <w:rFonts w:ascii="Times New Roman" w:eastAsia="Times New Roman" w:hAnsi="Times New Roman" w:cs="Times New Roman"/>
          <w:color w:val="181818"/>
          <w:sz w:val="24"/>
          <w:szCs w:val="24"/>
          <w:lang w:eastAsia="ru-RU"/>
        </w:rPr>
        <w:t>Правильная комбинация ЕГЭ однозначно повышает шансы на поступление в один из желаемых вузов. Однако выбор определенного сочетания все равно предполагает хорошее владение предметами, тщательную подготовку к экзаменам, а также понимание особенностей проведения и структуры ЕГЭ.</w:t>
      </w:r>
    </w:p>
    <w:p w:rsidR="00B368DF" w:rsidRPr="00D444FE" w:rsidRDefault="00B368DF" w:rsidP="004A568F">
      <w:pPr>
        <w:rPr>
          <w:sz w:val="24"/>
          <w:szCs w:val="24"/>
          <w:lang w:val="en-US"/>
        </w:rPr>
      </w:pPr>
      <w:bookmarkStart w:id="0" w:name="_GoBack"/>
      <w:bookmarkEnd w:id="0"/>
    </w:p>
    <w:sectPr w:rsidR="00B368DF" w:rsidRPr="00D444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C6BC9"/>
    <w:multiLevelType w:val="multilevel"/>
    <w:tmpl w:val="7F92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BAD"/>
    <w:rsid w:val="000D6219"/>
    <w:rsid w:val="001071A2"/>
    <w:rsid w:val="00334190"/>
    <w:rsid w:val="00367BAD"/>
    <w:rsid w:val="003E5A2B"/>
    <w:rsid w:val="004A568F"/>
    <w:rsid w:val="005A4B60"/>
    <w:rsid w:val="00664ED2"/>
    <w:rsid w:val="00681D46"/>
    <w:rsid w:val="00780B29"/>
    <w:rsid w:val="008F33E5"/>
    <w:rsid w:val="009629EF"/>
    <w:rsid w:val="00B368DF"/>
    <w:rsid w:val="00D061FB"/>
    <w:rsid w:val="00D33A0A"/>
    <w:rsid w:val="00D44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7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A568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7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A56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92527">
      <w:bodyDiv w:val="1"/>
      <w:marLeft w:val="0"/>
      <w:marRight w:val="0"/>
      <w:marTop w:val="0"/>
      <w:marBottom w:val="0"/>
      <w:divBdr>
        <w:top w:val="none" w:sz="0" w:space="0" w:color="auto"/>
        <w:left w:val="none" w:sz="0" w:space="0" w:color="auto"/>
        <w:bottom w:val="none" w:sz="0" w:space="0" w:color="auto"/>
        <w:right w:val="none" w:sz="0" w:space="0" w:color="auto"/>
      </w:divBdr>
    </w:div>
    <w:div w:id="225336036">
      <w:bodyDiv w:val="1"/>
      <w:marLeft w:val="0"/>
      <w:marRight w:val="0"/>
      <w:marTop w:val="0"/>
      <w:marBottom w:val="0"/>
      <w:divBdr>
        <w:top w:val="none" w:sz="0" w:space="0" w:color="auto"/>
        <w:left w:val="none" w:sz="0" w:space="0" w:color="auto"/>
        <w:bottom w:val="none" w:sz="0" w:space="0" w:color="auto"/>
        <w:right w:val="none" w:sz="0" w:space="0" w:color="auto"/>
      </w:divBdr>
    </w:div>
    <w:div w:id="514077523">
      <w:bodyDiv w:val="1"/>
      <w:marLeft w:val="0"/>
      <w:marRight w:val="0"/>
      <w:marTop w:val="0"/>
      <w:marBottom w:val="0"/>
      <w:divBdr>
        <w:top w:val="none" w:sz="0" w:space="0" w:color="auto"/>
        <w:left w:val="none" w:sz="0" w:space="0" w:color="auto"/>
        <w:bottom w:val="none" w:sz="0" w:space="0" w:color="auto"/>
        <w:right w:val="none" w:sz="0" w:space="0" w:color="auto"/>
      </w:divBdr>
      <w:divsChild>
        <w:div w:id="2001812051">
          <w:marLeft w:val="0"/>
          <w:marRight w:val="0"/>
          <w:marTop w:val="0"/>
          <w:marBottom w:val="0"/>
          <w:divBdr>
            <w:top w:val="none" w:sz="0" w:space="0" w:color="auto"/>
            <w:left w:val="none" w:sz="0" w:space="0" w:color="auto"/>
            <w:bottom w:val="none" w:sz="0" w:space="0" w:color="auto"/>
            <w:right w:val="none" w:sz="0" w:space="0" w:color="auto"/>
          </w:divBdr>
          <w:divsChild>
            <w:div w:id="1332176659">
              <w:marLeft w:val="0"/>
              <w:marRight w:val="0"/>
              <w:marTop w:val="0"/>
              <w:marBottom w:val="600"/>
              <w:divBdr>
                <w:top w:val="none" w:sz="0" w:space="0" w:color="auto"/>
                <w:left w:val="none" w:sz="0" w:space="0" w:color="auto"/>
                <w:bottom w:val="none" w:sz="0" w:space="0" w:color="auto"/>
                <w:right w:val="none" w:sz="0" w:space="0" w:color="auto"/>
              </w:divBdr>
              <w:divsChild>
                <w:div w:id="1780485897">
                  <w:marLeft w:val="0"/>
                  <w:marRight w:val="0"/>
                  <w:marTop w:val="0"/>
                  <w:marBottom w:val="0"/>
                  <w:divBdr>
                    <w:top w:val="none" w:sz="0" w:space="0" w:color="auto"/>
                    <w:left w:val="none" w:sz="0" w:space="0" w:color="auto"/>
                    <w:bottom w:val="none" w:sz="0" w:space="0" w:color="auto"/>
                    <w:right w:val="none" w:sz="0" w:space="0" w:color="auto"/>
                  </w:divBdr>
                  <w:divsChild>
                    <w:div w:id="1402293273">
                      <w:marLeft w:val="0"/>
                      <w:marRight w:val="0"/>
                      <w:marTop w:val="0"/>
                      <w:marBottom w:val="300"/>
                      <w:divBdr>
                        <w:top w:val="none" w:sz="0" w:space="0" w:color="auto"/>
                        <w:left w:val="none" w:sz="0" w:space="0" w:color="auto"/>
                        <w:bottom w:val="none" w:sz="0" w:space="0" w:color="auto"/>
                        <w:right w:val="none" w:sz="0" w:space="0" w:color="auto"/>
                      </w:divBdr>
                      <w:divsChild>
                        <w:div w:id="1435322946">
                          <w:marLeft w:val="0"/>
                          <w:marRight w:val="0"/>
                          <w:marTop w:val="0"/>
                          <w:marBottom w:val="300"/>
                          <w:divBdr>
                            <w:top w:val="none" w:sz="0" w:space="0" w:color="auto"/>
                            <w:left w:val="none" w:sz="0" w:space="0" w:color="auto"/>
                            <w:bottom w:val="none" w:sz="0" w:space="0" w:color="auto"/>
                            <w:right w:val="none" w:sz="0" w:space="0" w:color="auto"/>
                          </w:divBdr>
                          <w:divsChild>
                            <w:div w:id="108052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7317">
                      <w:marLeft w:val="0"/>
                      <w:marRight w:val="0"/>
                      <w:marTop w:val="0"/>
                      <w:marBottom w:val="0"/>
                      <w:divBdr>
                        <w:top w:val="none" w:sz="0" w:space="0" w:color="auto"/>
                        <w:left w:val="none" w:sz="0" w:space="0" w:color="auto"/>
                        <w:bottom w:val="none" w:sz="0" w:space="0" w:color="auto"/>
                        <w:right w:val="none" w:sz="0" w:space="0" w:color="auto"/>
                      </w:divBdr>
                      <w:divsChild>
                        <w:div w:id="1368676091">
                          <w:marLeft w:val="0"/>
                          <w:marRight w:val="0"/>
                          <w:marTop w:val="0"/>
                          <w:marBottom w:val="0"/>
                          <w:divBdr>
                            <w:top w:val="none" w:sz="0" w:space="0" w:color="auto"/>
                            <w:left w:val="none" w:sz="0" w:space="0" w:color="auto"/>
                            <w:bottom w:val="none" w:sz="0" w:space="0" w:color="auto"/>
                            <w:right w:val="none" w:sz="0" w:space="0" w:color="auto"/>
                          </w:divBdr>
                          <w:divsChild>
                            <w:div w:id="1903633836">
                              <w:marLeft w:val="0"/>
                              <w:marRight w:val="0"/>
                              <w:marTop w:val="0"/>
                              <w:marBottom w:val="300"/>
                              <w:divBdr>
                                <w:top w:val="none" w:sz="0" w:space="0" w:color="auto"/>
                                <w:left w:val="none" w:sz="0" w:space="0" w:color="auto"/>
                                <w:bottom w:val="none" w:sz="0" w:space="0" w:color="auto"/>
                                <w:right w:val="none" w:sz="0" w:space="0" w:color="auto"/>
                              </w:divBdr>
                              <w:divsChild>
                                <w:div w:id="339242608">
                                  <w:marLeft w:val="0"/>
                                  <w:marRight w:val="0"/>
                                  <w:marTop w:val="0"/>
                                  <w:marBottom w:val="0"/>
                                  <w:divBdr>
                                    <w:top w:val="none" w:sz="0" w:space="0" w:color="auto"/>
                                    <w:left w:val="none" w:sz="0" w:space="0" w:color="auto"/>
                                    <w:bottom w:val="none" w:sz="0" w:space="0" w:color="auto"/>
                                    <w:right w:val="none" w:sz="0" w:space="0" w:color="auto"/>
                                  </w:divBdr>
                                  <w:divsChild>
                                    <w:div w:id="1792824019">
                                      <w:marLeft w:val="0"/>
                                      <w:marRight w:val="0"/>
                                      <w:marTop w:val="0"/>
                                      <w:marBottom w:val="0"/>
                                      <w:divBdr>
                                        <w:top w:val="none" w:sz="0" w:space="0" w:color="auto"/>
                                        <w:left w:val="none" w:sz="0" w:space="0" w:color="auto"/>
                                        <w:bottom w:val="none" w:sz="0" w:space="0" w:color="auto"/>
                                        <w:right w:val="none" w:sz="0" w:space="0" w:color="auto"/>
                                      </w:divBdr>
                                      <w:divsChild>
                                        <w:div w:id="506481455">
                                          <w:marLeft w:val="0"/>
                                          <w:marRight w:val="0"/>
                                          <w:marTop w:val="0"/>
                                          <w:marBottom w:val="0"/>
                                          <w:divBdr>
                                            <w:top w:val="none" w:sz="0" w:space="0" w:color="auto"/>
                                            <w:left w:val="none" w:sz="0" w:space="0" w:color="auto"/>
                                            <w:bottom w:val="none" w:sz="0" w:space="0" w:color="auto"/>
                                            <w:right w:val="none" w:sz="0" w:space="0" w:color="auto"/>
                                          </w:divBdr>
                                        </w:div>
                                      </w:divsChild>
                                    </w:div>
                                    <w:div w:id="1438211819">
                                      <w:marLeft w:val="0"/>
                                      <w:marRight w:val="0"/>
                                      <w:marTop w:val="0"/>
                                      <w:marBottom w:val="0"/>
                                      <w:divBdr>
                                        <w:top w:val="none" w:sz="0" w:space="0" w:color="auto"/>
                                        <w:left w:val="none" w:sz="0" w:space="0" w:color="auto"/>
                                        <w:bottom w:val="none" w:sz="0" w:space="0" w:color="auto"/>
                                        <w:right w:val="none" w:sz="0" w:space="0" w:color="auto"/>
                                      </w:divBdr>
                                      <w:divsChild>
                                        <w:div w:id="1623883115">
                                          <w:marLeft w:val="0"/>
                                          <w:marRight w:val="0"/>
                                          <w:marTop w:val="0"/>
                                          <w:marBottom w:val="0"/>
                                          <w:divBdr>
                                            <w:top w:val="none" w:sz="0" w:space="0" w:color="auto"/>
                                            <w:left w:val="none" w:sz="0" w:space="0" w:color="auto"/>
                                            <w:bottom w:val="none" w:sz="0" w:space="0" w:color="auto"/>
                                            <w:right w:val="none" w:sz="0" w:space="0" w:color="auto"/>
                                          </w:divBdr>
                                          <w:divsChild>
                                            <w:div w:id="2012638271">
                                              <w:marLeft w:val="0"/>
                                              <w:marRight w:val="0"/>
                                              <w:marTop w:val="0"/>
                                              <w:marBottom w:val="0"/>
                                              <w:divBdr>
                                                <w:top w:val="none" w:sz="0" w:space="0" w:color="auto"/>
                                                <w:left w:val="none" w:sz="0" w:space="0" w:color="auto"/>
                                                <w:bottom w:val="none" w:sz="0" w:space="0" w:color="auto"/>
                                                <w:right w:val="none" w:sz="0" w:space="0" w:color="auto"/>
                                              </w:divBdr>
                                            </w:div>
                                          </w:divsChild>
                                        </w:div>
                                        <w:div w:id="314184214">
                                          <w:marLeft w:val="0"/>
                                          <w:marRight w:val="0"/>
                                          <w:marTop w:val="0"/>
                                          <w:marBottom w:val="0"/>
                                          <w:divBdr>
                                            <w:top w:val="none" w:sz="0" w:space="0" w:color="auto"/>
                                            <w:left w:val="none" w:sz="0" w:space="0" w:color="auto"/>
                                            <w:bottom w:val="none" w:sz="0" w:space="0" w:color="auto"/>
                                            <w:right w:val="none" w:sz="0" w:space="0" w:color="auto"/>
                                          </w:divBdr>
                                          <w:divsChild>
                                            <w:div w:id="27290611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vbinfo.ru/btest/proforientatsionnyi-bitest" TargetMode="External"/><Relationship Id="rId3" Type="http://schemas.microsoft.com/office/2007/relationships/stylesWithEffects" Target="stylesWithEffects.xml"/><Relationship Id="rId7" Type="http://schemas.openxmlformats.org/officeDocument/2006/relationships/hyperlink" Target="https://infourok.ru/(https:/bvbinfo.ru/fit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vbinfo.ru/catalog-bte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fourok.ru/(https:/bvbinfo.ru/catalog-articles/article/5%23anchor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1650</Words>
  <Characters>9405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2025-04-10T10:32:00Z</dcterms:created>
  <dcterms:modified xsi:type="dcterms:W3CDTF">2025-04-10T10:32:00Z</dcterms:modified>
</cp:coreProperties>
</file>