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FA3" w:rsidRDefault="001D0C72" w:rsidP="001D0C72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C72">
        <w:rPr>
          <w:rFonts w:ascii="Times New Roman" w:hAnsi="Times New Roman" w:cs="Times New Roman"/>
          <w:sz w:val="28"/>
          <w:szCs w:val="28"/>
        </w:rPr>
        <w:t xml:space="preserve">Информация о проведенной работе по финансовой грамотности в МКОУ </w:t>
      </w:r>
      <w:proofErr w:type="spellStart"/>
      <w:r w:rsidRPr="001D0C72">
        <w:rPr>
          <w:rFonts w:ascii="Times New Roman" w:hAnsi="Times New Roman" w:cs="Times New Roman"/>
          <w:sz w:val="28"/>
          <w:szCs w:val="28"/>
        </w:rPr>
        <w:t>Воднобуерачной</w:t>
      </w:r>
      <w:proofErr w:type="spellEnd"/>
      <w:r w:rsidRPr="001D0C72">
        <w:rPr>
          <w:rFonts w:ascii="Times New Roman" w:hAnsi="Times New Roman" w:cs="Times New Roman"/>
          <w:sz w:val="28"/>
          <w:szCs w:val="28"/>
        </w:rPr>
        <w:t xml:space="preserve"> СШ в 202</w:t>
      </w:r>
      <w:r w:rsidR="00613856">
        <w:rPr>
          <w:rFonts w:ascii="Times New Roman" w:hAnsi="Times New Roman" w:cs="Times New Roman"/>
          <w:sz w:val="28"/>
          <w:szCs w:val="28"/>
        </w:rPr>
        <w:t>3-2024</w:t>
      </w:r>
      <w:r w:rsidRPr="001D0C72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1D0C72" w:rsidRDefault="001D0C72" w:rsidP="001D0C7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2"/>
        <w:gridCol w:w="1795"/>
        <w:gridCol w:w="3064"/>
        <w:gridCol w:w="4070"/>
      </w:tblGrid>
      <w:tr w:rsidR="000400EA" w:rsidTr="000400EA">
        <w:tc>
          <w:tcPr>
            <w:tcW w:w="642" w:type="dxa"/>
          </w:tcPr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95" w:type="dxa"/>
          </w:tcPr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64" w:type="dxa"/>
          </w:tcPr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4070" w:type="dxa"/>
          </w:tcPr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0400EA" w:rsidTr="000400EA">
        <w:tc>
          <w:tcPr>
            <w:tcW w:w="642" w:type="dxa"/>
          </w:tcPr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0400EA" w:rsidRPr="000400EA" w:rsidRDefault="000400EA" w:rsidP="001D0C7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400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Осенняя и весенняя сессия</w:t>
            </w:r>
          </w:p>
        </w:tc>
        <w:tc>
          <w:tcPr>
            <w:tcW w:w="3064" w:type="dxa"/>
          </w:tcPr>
          <w:p w:rsidR="000400EA" w:rsidRDefault="00D32073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40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«Онлайн-уроки»</w:t>
            </w:r>
          </w:p>
        </w:tc>
        <w:tc>
          <w:tcPr>
            <w:tcW w:w="4070" w:type="dxa"/>
          </w:tcPr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Что нужно знать про инфляцию?»,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Всѐ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про кредит или четыре правила, которые помогут», «Как защититься 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кибермошенничества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Правила безопасности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киберпространстве»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,«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Твой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безопасный банк в кармане», «Личный финансовый план. Путь к достижению цели»,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«Пять простых правил, чтобы не иметь проблем с долгами», «Что нужно знать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инфляцию»,«С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деньгами на ТЫ или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ачем быть финансово грамотным».</w:t>
            </w:r>
          </w:p>
        </w:tc>
      </w:tr>
      <w:tr w:rsidR="000400EA" w:rsidTr="000400EA">
        <w:trPr>
          <w:trHeight w:val="1284"/>
        </w:trPr>
        <w:tc>
          <w:tcPr>
            <w:tcW w:w="642" w:type="dxa"/>
            <w:vMerge w:val="restart"/>
          </w:tcPr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5" w:type="dxa"/>
          </w:tcPr>
          <w:p w:rsidR="000400EA" w:rsidRPr="000400EA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0EA">
              <w:rPr>
                <w:rFonts w:ascii="Times New Roman" w:hAnsi="Times New Roman" w:cs="Times New Roman"/>
                <w:sz w:val="28"/>
                <w:szCs w:val="28"/>
              </w:rPr>
              <w:t xml:space="preserve">март 2024 </w:t>
            </w:r>
          </w:p>
        </w:tc>
        <w:tc>
          <w:tcPr>
            <w:tcW w:w="3064" w:type="dxa"/>
            <w:vMerge w:val="restart"/>
          </w:tcPr>
          <w:p w:rsidR="000400EA" w:rsidRPr="001D0C72" w:rsidRDefault="000400EA" w:rsidP="001D0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C72">
              <w:rPr>
                <w:rFonts w:ascii="Times New Roman" w:hAnsi="Times New Roman" w:cs="Times New Roman"/>
                <w:b/>
                <w:sz w:val="28"/>
                <w:szCs w:val="28"/>
              </w:rPr>
              <w:t>Олимпиады</w:t>
            </w:r>
          </w:p>
        </w:tc>
        <w:tc>
          <w:tcPr>
            <w:tcW w:w="4070" w:type="dxa"/>
          </w:tcPr>
          <w:p w:rsidR="000400EA" w:rsidRPr="00D32073" w:rsidRDefault="000400EA" w:rsidP="00D32073">
            <w:pPr>
              <w:widowControl w:val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2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</w:t>
            </w:r>
            <w:proofErr w:type="gramEnd"/>
            <w:r w:rsidRPr="00D32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онлайн-олимпиада по финансовой грамотности и предпринимательству» УЧИ. РУ;</w:t>
            </w:r>
          </w:p>
        </w:tc>
      </w:tr>
      <w:tr w:rsidR="000400EA" w:rsidTr="000400EA">
        <w:trPr>
          <w:trHeight w:val="552"/>
        </w:trPr>
        <w:tc>
          <w:tcPr>
            <w:tcW w:w="642" w:type="dxa"/>
            <w:vMerge/>
          </w:tcPr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0400EA" w:rsidRPr="000400EA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0EA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proofErr w:type="gramStart"/>
            <w:r w:rsidRPr="000400EA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0400EA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3064" w:type="dxa"/>
            <w:vMerge/>
          </w:tcPr>
          <w:p w:rsidR="000400EA" w:rsidRPr="001D0C72" w:rsidRDefault="000400EA" w:rsidP="001D0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0" w:type="dxa"/>
          </w:tcPr>
          <w:p w:rsidR="000400EA" w:rsidRPr="00D32073" w:rsidRDefault="000400EA" w:rsidP="00D32073">
            <w:pPr>
              <w:widowControl w:val="0"/>
              <w:spacing w:before="55"/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2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по финансовой безопасности</w:t>
            </w:r>
          </w:p>
        </w:tc>
      </w:tr>
      <w:tr w:rsidR="000400EA" w:rsidTr="000400EA">
        <w:trPr>
          <w:trHeight w:val="1236"/>
        </w:trPr>
        <w:tc>
          <w:tcPr>
            <w:tcW w:w="642" w:type="dxa"/>
            <w:vMerge/>
          </w:tcPr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0400EA" w:rsidRPr="001D0C72" w:rsidRDefault="000400EA" w:rsidP="001D0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0EA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proofErr w:type="gramStart"/>
            <w:r w:rsidRPr="000400EA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0400EA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3064" w:type="dxa"/>
            <w:vMerge/>
          </w:tcPr>
          <w:p w:rsidR="000400EA" w:rsidRPr="001D0C72" w:rsidRDefault="000400EA" w:rsidP="001D0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0" w:type="dxa"/>
          </w:tcPr>
          <w:p w:rsidR="000400EA" w:rsidRPr="00D32073" w:rsidRDefault="000400EA" w:rsidP="00D32073">
            <w:pPr>
              <w:widowControl w:val="0"/>
              <w:spacing w:before="55"/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2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олимпиада школьников по обществознанию (экономика)</w:t>
            </w:r>
          </w:p>
          <w:p w:rsidR="000400EA" w:rsidRDefault="000400EA" w:rsidP="001D0C72">
            <w:pPr>
              <w:shd w:val="clear" w:color="auto" w:fill="FFFFFF"/>
              <w:ind w:left="36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0EA" w:rsidTr="000400EA">
        <w:trPr>
          <w:trHeight w:val="1016"/>
        </w:trPr>
        <w:tc>
          <w:tcPr>
            <w:tcW w:w="642" w:type="dxa"/>
          </w:tcPr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5" w:type="dxa"/>
          </w:tcPr>
          <w:p w:rsidR="000400EA" w:rsidRPr="000400EA" w:rsidRDefault="000400EA" w:rsidP="000400EA">
            <w:pPr>
              <w:widowControl w:val="0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400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064" w:type="dxa"/>
          </w:tcPr>
          <w:p w:rsidR="000400EA" w:rsidRPr="000400EA" w:rsidRDefault="000400EA" w:rsidP="001D0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Акции </w:t>
            </w:r>
          </w:p>
        </w:tc>
        <w:tc>
          <w:tcPr>
            <w:tcW w:w="4070" w:type="dxa"/>
          </w:tcPr>
          <w:p w:rsidR="000400EA" w:rsidRPr="000400EA" w:rsidRDefault="000400EA" w:rsidP="001D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0EA">
              <w:rPr>
                <w:rFonts w:ascii="Times New Roman" w:hAnsi="Times New Roman" w:cs="Times New Roman"/>
                <w:sz w:val="24"/>
                <w:szCs w:val="24"/>
              </w:rPr>
              <w:t>«Клади трубку»</w:t>
            </w:r>
          </w:p>
        </w:tc>
      </w:tr>
      <w:tr w:rsidR="000400EA" w:rsidTr="000400EA">
        <w:tc>
          <w:tcPr>
            <w:tcW w:w="642" w:type="dxa"/>
          </w:tcPr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5" w:type="dxa"/>
          </w:tcPr>
          <w:p w:rsidR="000400EA" w:rsidRDefault="000400EA" w:rsidP="001D0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00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Осенняя и весенняя сессия</w:t>
            </w:r>
          </w:p>
        </w:tc>
        <w:tc>
          <w:tcPr>
            <w:tcW w:w="3064" w:type="dxa"/>
          </w:tcPr>
          <w:p w:rsidR="000400EA" w:rsidRPr="001D0C72" w:rsidRDefault="000400EA" w:rsidP="001D0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Интеллектуальная онлайн-игра</w:t>
            </w:r>
          </w:p>
        </w:tc>
        <w:tc>
          <w:tcPr>
            <w:tcW w:w="4070" w:type="dxa"/>
          </w:tcPr>
          <w:p w:rsidR="000400EA" w:rsidRPr="001D0C72" w:rsidRDefault="000400EA" w:rsidP="001D0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C72">
              <w:rPr>
                <w:rFonts w:ascii="Times New Roman" w:hAnsi="Times New Roman" w:cs="Times New Roman"/>
                <w:sz w:val="24"/>
                <w:szCs w:val="24"/>
              </w:rPr>
              <w:t>Дол-игры</w:t>
            </w:r>
            <w:proofErr w:type="gramEnd"/>
          </w:p>
        </w:tc>
      </w:tr>
      <w:tr w:rsidR="000400EA" w:rsidTr="000400EA">
        <w:tc>
          <w:tcPr>
            <w:tcW w:w="642" w:type="dxa"/>
          </w:tcPr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5" w:type="dxa"/>
          </w:tcPr>
          <w:p w:rsidR="000400EA" w:rsidRDefault="000400EA" w:rsidP="001D0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64" w:type="dxa"/>
          </w:tcPr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Классные часы, открытые и тематические уроки, уроки доп. образования</w:t>
            </w:r>
          </w:p>
        </w:tc>
        <w:tc>
          <w:tcPr>
            <w:tcW w:w="4070" w:type="dxa"/>
          </w:tcPr>
          <w:p w:rsidR="000400EA" w:rsidRDefault="000400EA" w:rsidP="001D0C72">
            <w:pPr>
              <w:widowControl w:val="0"/>
              <w:spacing w:before="12"/>
              <w:ind w:righ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уроки «Деньг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зачем они нужны?»; «Как защититься 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кибермошенничества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?»;</w:t>
            </w:r>
          </w:p>
          <w:p w:rsidR="000400EA" w:rsidRDefault="000400EA" w:rsidP="001D0C72">
            <w:pPr>
              <w:widowControl w:val="0"/>
              <w:spacing w:line="239" w:lineRule="auto"/>
              <w:ind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0" allowOverlap="1" wp14:anchorId="6DDA7921" wp14:editId="7165CDDD">
                      <wp:simplePos x="0" y="0"/>
                      <wp:positionH relativeFrom="page">
                        <wp:posOffset>2140330</wp:posOffset>
                      </wp:positionH>
                      <wp:positionV relativeFrom="paragraph">
                        <wp:posOffset>524891</wp:posOffset>
                      </wp:positionV>
                      <wp:extent cx="2624582" cy="530352"/>
                      <wp:effectExtent l="0" t="0" r="0" b="0"/>
                      <wp:wrapNone/>
                      <wp:docPr id="502" name="drawingObject5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4582" cy="530352"/>
                                <a:chOff x="0" y="0"/>
                                <a:chExt cx="2624582" cy="530352"/>
                              </a:xfrm>
                              <a:noFill/>
                            </wpg:grpSpPr>
                            <wps:wsp>
                              <wps:cNvPr id="503" name="Shape 503"/>
                              <wps:cNvSpPr/>
                              <wps:spPr>
                                <a:xfrm>
                                  <a:off x="0" y="0"/>
                                  <a:ext cx="2176526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6526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176526" y="0"/>
                                      </a:lnTo>
                                      <a:lnTo>
                                        <a:pt x="2176526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04" name="Shape 504"/>
                              <wps:cNvSpPr/>
                              <wps:spPr>
                                <a:xfrm>
                                  <a:off x="0" y="175259"/>
                                  <a:ext cx="2624582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4582" h="179832">
                                      <a:moveTo>
                                        <a:pt x="0" y="0"/>
                                      </a:moveTo>
                                      <a:lnTo>
                                        <a:pt x="0" y="179832"/>
                                      </a:lnTo>
                                      <a:lnTo>
                                        <a:pt x="2624582" y="179832"/>
                                      </a:lnTo>
                                      <a:lnTo>
                                        <a:pt x="26245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05" name="Shape 505"/>
                              <wps:cNvSpPr/>
                              <wps:spPr>
                                <a:xfrm>
                                  <a:off x="0" y="350520"/>
                                  <a:ext cx="766572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572" h="179832">
                                      <a:moveTo>
                                        <a:pt x="0" y="0"/>
                                      </a:moveTo>
                                      <a:lnTo>
                                        <a:pt x="0" y="179832"/>
                                      </a:lnTo>
                                      <a:lnTo>
                                        <a:pt x="766572" y="179832"/>
                                      </a:lnTo>
                                      <a:lnTo>
                                        <a:pt x="7665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drawingObject502" o:spid="_x0000_s1026" style="position:absolute;margin-left:168.55pt;margin-top:41.35pt;width:206.65pt;height:41.75pt;z-index:-251654144;mso-position-horizontal-relative:page" coordsize="26245,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" o:allowincell="f">
                      <v:shape id="Shape 503" o:spid="_x0000_s1027" style="position:absolute;width:21765;height:1752;visibility:visible;mso-wrap-style:square;v-text-anchor:top" coordsize="2176526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7LHsQA&#10;AADcAAAADwAAAGRycy9kb3ducmV2LnhtbESP0WoCMRRE3wv+Q7hCX0pNtGhlNcpSaCl90/oBl83t&#10;Jrq5WZLUXf++KRT6OMzMGWa7H30nrhSTC6xhPlMgiJtgHLcaTp+vj2sQKSMb7AKThhsl2O8md1us&#10;TBj4QNdjbkWBcKpQg825r6RMjSWPaRZ64uJ9hegxFxlbaSIOBe47uVBqJT06LgsWe3qx1FyO317D&#10;x2l5rhdxbVfPBxXq25uj4cFpfT8d6w2ITGP+D/+1342GpXqC3zPl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eyx7EAAAA3AAAAA8AAAAAAAAAAAAAAAAAmAIAAGRycy9k&#10;b3ducmV2LnhtbFBLBQYAAAAABAAEAPUAAACJAwAAAAA=&#10;" path="m,175259l,,2176526,r,175259l,175259xe" stroked="f">
                        <v:path arrowok="t" textboxrect="0,0,2176526,175259"/>
                      </v:shape>
                      <v:shape id="Shape 504" o:spid="_x0000_s1028" style="position:absolute;top:1752;width:26245;height:1798;visibility:visible;mso-wrap-style:square;v-text-anchor:top" coordsize="2624582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f1k8cA&#10;AADcAAAADwAAAGRycy9kb3ducmV2LnhtbESPT2sCMRTE74V+h/AK3mrWxT9lNYotCFaopbaHHh+b&#10;52YxeVk2qa5+eiMUPA4z8xtmtuicFUdqQ+1ZwaCfgSAuva65UvDzvXp+AREiskbrmRScKcBi/vgw&#10;w0L7E3/RcRcrkSAcClRgYmwKKUNpyGHo+4Y4eXvfOoxJtpXULZ4S3FmZZ9lYOqw5LRhs6M1Qedj9&#10;OQUfm/X7xK4+87F53U4Ol19bLvOBUr2nbjkFEamL9/B/e60VjLIh3M6k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n9ZPHAAAA3AAAAA8AAAAAAAAAAAAAAAAAmAIAAGRy&#10;cy9kb3ducmV2LnhtbFBLBQYAAAAABAAEAPUAAACMAwAAAAA=&#10;" path="m,l,179832r2624582,l2624582,,,xe" stroked="f">
                        <v:path arrowok="t" textboxrect="0,0,2624582,179832"/>
                      </v:shape>
                      <v:shape id="Shape 505" o:spid="_x0000_s1029" style="position:absolute;top:3505;width:7665;height:1798;visibility:visible;mso-wrap-style:square;v-text-anchor:top" coordsize="766572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TRZsMA&#10;AADcAAAADwAAAGRycy9kb3ducmV2LnhtbESPwWrDMBBE74X8g9hAb7Wcgp3GsRxCIdAe47T0ulgb&#10;20RaOZaa2H9fFQo9DjPzhil3kzXiRqPvHStYJSkI4sbpnlsFH6fD0wsIH5A1GsekYCYPu2rxUGKh&#10;3Z2PdKtDKyKEfYEKuhCGQkrfdGTRJ24gjt7ZjRZDlGMr9Yj3CLdGPqdpLi32HBc6HOi1o+ZSf1sF&#10;m2OmMcx0NfbwOX/l7waH9Uqpx+W034IINIX/8F/7TSvI0gx+z8QjI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TRZsMAAADcAAAADwAAAAAAAAAAAAAAAACYAgAAZHJzL2Rv&#10;d25yZXYueG1sUEsFBgAAAAAEAAQA9QAAAIgDAAAAAA==&#10;" path="m,l,179832r766572,l766572,,,xe" stroked="f">
                        <v:path arrowok="t" textboxrect="0,0,766572,179832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«Финансовое путешествие по любимым сказкам»; решение кейсов по темам «Банковская система», «Страхование» Интеллектуальная игра «Деньги» Финансовая грамотность. «Поговорим о деньгах»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«Путешествие в страну финансовой грамотности».</w:t>
            </w:r>
          </w:p>
          <w:p w:rsidR="000400EA" w:rsidRDefault="000400EA" w:rsidP="001D0C72">
            <w:pPr>
              <w:spacing w:after="3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0EA" w:rsidRDefault="000400EA" w:rsidP="001D0C72">
            <w:pPr>
              <w:widowControl w:val="0"/>
              <w:ind w:right="-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0" allowOverlap="1" wp14:anchorId="69978042" wp14:editId="7420503F">
                      <wp:simplePos x="0" y="0"/>
                      <wp:positionH relativeFrom="page">
                        <wp:posOffset>2140330</wp:posOffset>
                      </wp:positionH>
                      <wp:positionV relativeFrom="paragraph">
                        <wp:posOffset>-887</wp:posOffset>
                      </wp:positionV>
                      <wp:extent cx="1368805" cy="179832"/>
                      <wp:effectExtent l="0" t="0" r="0" b="0"/>
                      <wp:wrapNone/>
                      <wp:docPr id="506" name="drawingObject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8805" cy="1798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68805" h="179832">
                                    <a:moveTo>
                                      <a:pt x="0" y="0"/>
                                    </a:moveTo>
                                    <a:lnTo>
                                      <a:pt x="0" y="179832"/>
                                    </a:lnTo>
                                    <a:lnTo>
                                      <a:pt x="1368805" y="179832"/>
                                    </a:lnTo>
                                    <a:lnTo>
                                      <a:pt x="136880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rawingObject506" o:spid="_x0000_s1026" style="position:absolute;margin-left:168.55pt;margin-top:-.05pt;width:107.8pt;height:14.1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68805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" o:allowincell="f" path="m,l,179832r1368805,l1368805,,,xe" stroked="f">
                      <v:path arrowok="t" textboxrect="0,0,1368805,179832"/>
                      <w10:wrap anchorx="pag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Тематические уроки  «Расчет покупки», «Домашнее хозяйство.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Труд. Заработная плата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.»,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политика. Налоги», уроки в рамках подготовки к ЕГЭ по математике «Путь к успеху».</w:t>
            </w:r>
          </w:p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EA" w:rsidTr="000400EA">
        <w:tc>
          <w:tcPr>
            <w:tcW w:w="642" w:type="dxa"/>
          </w:tcPr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795" w:type="dxa"/>
          </w:tcPr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4" w:type="dxa"/>
          </w:tcPr>
          <w:p w:rsidR="000400EA" w:rsidRPr="001D0C72" w:rsidRDefault="000400EA" w:rsidP="001D0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Игры</w:t>
            </w:r>
          </w:p>
        </w:tc>
        <w:tc>
          <w:tcPr>
            <w:tcW w:w="4070" w:type="dxa"/>
          </w:tcPr>
          <w:p w:rsidR="000400EA" w:rsidRDefault="000400EA" w:rsidP="001D0C72">
            <w:pPr>
              <w:widowControl w:val="0"/>
              <w:spacing w:before="12"/>
              <w:ind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 страну денег (в рамках урока окружающий мир), «Бюджет семьи». Деловая игра в рамках предмета обществознание «Семейный бюджет», «Считаем налоги семьи», «Личные финансы»,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 поисках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клада»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потерянной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копилки»,«Шаги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успеху»</w:t>
            </w:r>
          </w:p>
        </w:tc>
      </w:tr>
      <w:tr w:rsidR="000400EA" w:rsidTr="000400EA">
        <w:tc>
          <w:tcPr>
            <w:tcW w:w="642" w:type="dxa"/>
          </w:tcPr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5" w:type="dxa"/>
          </w:tcPr>
          <w:p w:rsidR="000400EA" w:rsidRDefault="000400EA" w:rsidP="007749BD">
            <w:pPr>
              <w:widowControl w:val="0"/>
              <w:spacing w:line="239" w:lineRule="auto"/>
              <w:ind w:left="764" w:right="-68" w:hanging="69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64" w:type="dxa"/>
          </w:tcPr>
          <w:p w:rsidR="000400EA" w:rsidRDefault="000400EA" w:rsidP="000400EA">
            <w:pPr>
              <w:widowControl w:val="0"/>
              <w:spacing w:line="239" w:lineRule="auto"/>
              <w:ind w:left="764" w:right="-68" w:hanging="69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Обобщение и распространение опыта работы</w:t>
            </w:r>
          </w:p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0" w:type="dxa"/>
          </w:tcPr>
          <w:p w:rsidR="000400EA" w:rsidRPr="007749BD" w:rsidRDefault="000400EA" w:rsidP="007749BD">
            <w:pPr>
              <w:pStyle w:val="a4"/>
              <w:widowControl w:val="0"/>
              <w:numPr>
                <w:ilvl w:val="0"/>
                <w:numId w:val="2"/>
              </w:numPr>
              <w:spacing w:before="12"/>
              <w:ind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«Использование активных и интерактивных методов при формировании финансовой грамотности в общеобразовательной школе» на педагогическом совете</w:t>
            </w:r>
          </w:p>
          <w:p w:rsidR="000400EA" w:rsidRDefault="000400EA" w:rsidP="007749BD">
            <w:pPr>
              <w:pStyle w:val="a4"/>
              <w:widowControl w:val="0"/>
              <w:numPr>
                <w:ilvl w:val="0"/>
                <w:numId w:val="2"/>
              </w:numPr>
              <w:spacing w:before="12"/>
              <w:ind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9BD">
              <w:rPr>
                <w:rFonts w:ascii="Times New Roman" w:eastAsia="Times New Roman" w:hAnsi="Times New Roman" w:cs="Times New Roman"/>
                <w:color w:val="000000"/>
                <w:position w:val="3"/>
                <w:sz w:val="24"/>
                <w:szCs w:val="24"/>
              </w:rPr>
              <w:t xml:space="preserve">Участие в работе районного </w:t>
            </w:r>
            <w:r w:rsidRPr="0077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методического объединения учителей истории и обществознания общеобразовательных учреждений</w:t>
            </w:r>
          </w:p>
          <w:p w:rsidR="000400EA" w:rsidRPr="007749BD" w:rsidRDefault="000400EA" w:rsidP="007749BD">
            <w:pPr>
              <w:pStyle w:val="a4"/>
              <w:widowControl w:val="0"/>
              <w:numPr>
                <w:ilvl w:val="0"/>
                <w:numId w:val="2"/>
              </w:numPr>
              <w:spacing w:before="12"/>
              <w:ind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3"/>
                <w:sz w:val="24"/>
                <w:szCs w:val="24"/>
              </w:rPr>
              <w:t xml:space="preserve">Публикация на сайте infourok.ru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методической разработки «Деловая игра «О финансовой грамотности»</w:t>
            </w:r>
          </w:p>
        </w:tc>
      </w:tr>
      <w:tr w:rsidR="000400EA" w:rsidTr="000400EA">
        <w:tc>
          <w:tcPr>
            <w:tcW w:w="642" w:type="dxa"/>
          </w:tcPr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95" w:type="dxa"/>
          </w:tcPr>
          <w:p w:rsidR="000400EA" w:rsidRPr="000400EA" w:rsidRDefault="000400EA" w:rsidP="007749BD">
            <w:pPr>
              <w:widowControl w:val="0"/>
              <w:spacing w:line="239" w:lineRule="auto"/>
              <w:ind w:left="764" w:right="-68" w:hanging="6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400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февраль - март</w:t>
            </w:r>
          </w:p>
        </w:tc>
        <w:tc>
          <w:tcPr>
            <w:tcW w:w="3064" w:type="dxa"/>
          </w:tcPr>
          <w:p w:rsidR="000400EA" w:rsidRDefault="000400EA" w:rsidP="000400EA">
            <w:pPr>
              <w:widowControl w:val="0"/>
              <w:spacing w:line="239" w:lineRule="auto"/>
              <w:ind w:left="764" w:right="-68" w:hanging="69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Финансовая безопасность</w:t>
            </w:r>
          </w:p>
        </w:tc>
        <w:tc>
          <w:tcPr>
            <w:tcW w:w="4070" w:type="dxa"/>
          </w:tcPr>
          <w:p w:rsidR="000400EA" w:rsidRDefault="000400EA" w:rsidP="001D0C72">
            <w:pPr>
              <w:widowControl w:val="0"/>
              <w:spacing w:before="12"/>
              <w:ind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по фин. безопасности</w:t>
            </w:r>
          </w:p>
        </w:tc>
      </w:tr>
      <w:tr w:rsidR="00D32073" w:rsidTr="00D32073">
        <w:trPr>
          <w:trHeight w:val="348"/>
        </w:trPr>
        <w:tc>
          <w:tcPr>
            <w:tcW w:w="642" w:type="dxa"/>
            <w:vMerge w:val="restart"/>
          </w:tcPr>
          <w:p w:rsidR="00D32073" w:rsidRDefault="00D32073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95" w:type="dxa"/>
          </w:tcPr>
          <w:p w:rsidR="00D32073" w:rsidRPr="000400EA" w:rsidRDefault="00D32073" w:rsidP="007749BD">
            <w:pPr>
              <w:widowControl w:val="0"/>
              <w:spacing w:line="239" w:lineRule="auto"/>
              <w:ind w:left="764" w:right="-68" w:hanging="6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064" w:type="dxa"/>
            <w:vMerge w:val="restart"/>
          </w:tcPr>
          <w:p w:rsidR="00D32073" w:rsidRDefault="00D32073" w:rsidP="000400EA">
            <w:pPr>
              <w:widowControl w:val="0"/>
              <w:spacing w:line="239" w:lineRule="auto"/>
              <w:ind w:left="764" w:right="-68" w:hanging="69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Курсы</w:t>
            </w:r>
          </w:p>
        </w:tc>
        <w:tc>
          <w:tcPr>
            <w:tcW w:w="4070" w:type="dxa"/>
          </w:tcPr>
          <w:p w:rsidR="00D32073" w:rsidRDefault="00D32073" w:rsidP="001D0C72">
            <w:pPr>
              <w:widowControl w:val="0"/>
              <w:spacing w:before="12"/>
              <w:ind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Сова» 9-11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</w:tr>
      <w:tr w:rsidR="00D32073" w:rsidTr="000400EA">
        <w:trPr>
          <w:trHeight w:val="300"/>
        </w:trPr>
        <w:tc>
          <w:tcPr>
            <w:tcW w:w="642" w:type="dxa"/>
            <w:vMerge/>
          </w:tcPr>
          <w:p w:rsidR="00D32073" w:rsidRDefault="00D32073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D32073" w:rsidRDefault="00D32073" w:rsidP="007749BD">
            <w:pPr>
              <w:widowControl w:val="0"/>
              <w:spacing w:line="239" w:lineRule="auto"/>
              <w:ind w:left="764" w:right="-68" w:hanging="6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март-май</w:t>
            </w:r>
            <w:bookmarkStart w:id="0" w:name="_GoBack"/>
            <w:bookmarkEnd w:id="0"/>
          </w:p>
        </w:tc>
        <w:tc>
          <w:tcPr>
            <w:tcW w:w="3064" w:type="dxa"/>
            <w:vMerge/>
          </w:tcPr>
          <w:p w:rsidR="00D32073" w:rsidRDefault="00D32073" w:rsidP="000400EA">
            <w:pPr>
              <w:widowControl w:val="0"/>
              <w:spacing w:line="239" w:lineRule="auto"/>
              <w:ind w:left="764" w:right="-68" w:hanging="69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70" w:type="dxa"/>
          </w:tcPr>
          <w:p w:rsidR="00D32073" w:rsidRDefault="00D32073" w:rsidP="001D0C72">
            <w:pPr>
              <w:widowControl w:val="0"/>
              <w:spacing w:before="12"/>
              <w:ind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8,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</w:tr>
    </w:tbl>
    <w:p w:rsidR="001D0C72" w:rsidRPr="001D0C72" w:rsidRDefault="001D0C72" w:rsidP="001D0C7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D0C72" w:rsidRPr="001D0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F3651"/>
    <w:multiLevelType w:val="hybridMultilevel"/>
    <w:tmpl w:val="94B2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F7D4B"/>
    <w:multiLevelType w:val="hybridMultilevel"/>
    <w:tmpl w:val="31109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72"/>
    <w:rsid w:val="000400EA"/>
    <w:rsid w:val="001D0C72"/>
    <w:rsid w:val="00613856"/>
    <w:rsid w:val="007749BD"/>
    <w:rsid w:val="00C35FA3"/>
    <w:rsid w:val="00D3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C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0C7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0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1D0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C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0C7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0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1D0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8B5CB-D494-48CD-A950-B882E78A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2025-03-06T11:20:00Z</dcterms:created>
  <dcterms:modified xsi:type="dcterms:W3CDTF">2025-03-06T11:20:00Z</dcterms:modified>
</cp:coreProperties>
</file>